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F1" w:rsidRDefault="00BB65F1" w:rsidP="00BB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фонд</w:t>
      </w:r>
    </w:p>
    <w:p w:rsidR="00BB65F1" w:rsidRDefault="00BB65F1" w:rsidP="00BB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гимназия «Престиж»</w:t>
      </w:r>
    </w:p>
    <w:p w:rsidR="00BB65F1" w:rsidRDefault="00BB65F1" w:rsidP="00BB65F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B65F1" w:rsidTr="00A63868">
        <w:tc>
          <w:tcPr>
            <w:tcW w:w="5210" w:type="dxa"/>
          </w:tcPr>
          <w:p w:rsidR="00BB65F1" w:rsidRDefault="00BB65F1" w:rsidP="00A638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BB65F1" w:rsidRDefault="00BB65F1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BB65F1" w:rsidRDefault="00BB65F1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гимназии «Престиж»</w:t>
            </w:r>
          </w:p>
          <w:p w:rsidR="00BB65F1" w:rsidRPr="006B0AE5" w:rsidRDefault="00BB65F1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«___»_______ 2020 г. №1</w:t>
            </w:r>
          </w:p>
        </w:tc>
        <w:tc>
          <w:tcPr>
            <w:tcW w:w="5210" w:type="dxa"/>
          </w:tcPr>
          <w:p w:rsidR="00BB65F1" w:rsidRPr="006B0AE5" w:rsidRDefault="00BB65F1" w:rsidP="00A63868">
            <w:pPr>
              <w:jc w:val="right"/>
              <w:rPr>
                <w:b/>
                <w:sz w:val="28"/>
                <w:szCs w:val="28"/>
              </w:rPr>
            </w:pPr>
            <w:r w:rsidRPr="006B0AE5">
              <w:rPr>
                <w:b/>
                <w:sz w:val="28"/>
                <w:szCs w:val="28"/>
              </w:rPr>
              <w:t>Утверждено</w:t>
            </w:r>
          </w:p>
          <w:p w:rsidR="00BB65F1" w:rsidRDefault="00BB65F1" w:rsidP="00A63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BB65F1" w:rsidRDefault="00BB65F1" w:rsidP="00A63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гимназии «Престиж»</w:t>
            </w:r>
          </w:p>
          <w:p w:rsidR="00BB65F1" w:rsidRDefault="00BB65F1" w:rsidP="00A638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«___»_______2020 г. №____</w:t>
            </w:r>
          </w:p>
        </w:tc>
      </w:tr>
    </w:tbl>
    <w:p w:rsidR="00BB65F1" w:rsidRDefault="00BB65F1" w:rsidP="00BB65F1">
      <w:pPr>
        <w:jc w:val="both"/>
        <w:rPr>
          <w:sz w:val="28"/>
          <w:szCs w:val="28"/>
        </w:rPr>
      </w:pPr>
    </w:p>
    <w:p w:rsidR="00BB65F1" w:rsidRDefault="00BB65F1" w:rsidP="00BB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65F1" w:rsidRDefault="00BB65F1" w:rsidP="00BB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внеурочной деятельности.</w:t>
      </w:r>
    </w:p>
    <w:p w:rsidR="00BB65F1" w:rsidRDefault="00BB65F1" w:rsidP="00BB65F1">
      <w:pPr>
        <w:jc w:val="center"/>
        <w:rPr>
          <w:b/>
          <w:sz w:val="28"/>
          <w:szCs w:val="28"/>
        </w:rPr>
      </w:pPr>
    </w:p>
    <w:p w:rsidR="00BB65F1" w:rsidRDefault="00BB65F1" w:rsidP="00BB65F1">
      <w:pPr>
        <w:jc w:val="both"/>
        <w:rPr>
          <w:b/>
        </w:rPr>
      </w:pPr>
      <w:r>
        <w:rPr>
          <w:b/>
        </w:rPr>
        <w:t>1.Общие положения.</w:t>
      </w:r>
    </w:p>
    <w:p w:rsidR="00BB65F1" w:rsidRDefault="00BB65F1" w:rsidP="00BB65F1">
      <w:pPr>
        <w:jc w:val="both"/>
      </w:pPr>
      <w:r>
        <w:t>1.1.Положение регламентирует порядок нормирования и учета, организации внеурочной деятельности, а также определяет ее формы и виды и разработано с целью повышения эффективности использования средств, направляемых на реализацию основных образовательных программ в ОФ «Классическая гимназия «Престиж».</w:t>
      </w:r>
    </w:p>
    <w:p w:rsidR="00BB65F1" w:rsidRDefault="00BB65F1" w:rsidP="00BB65F1">
      <w:pPr>
        <w:jc w:val="both"/>
      </w:pPr>
      <w:r>
        <w:t>1.2.Настоящее положение разработано в соответствии:</w:t>
      </w:r>
    </w:p>
    <w:p w:rsidR="00BB65F1" w:rsidRDefault="00BB65F1" w:rsidP="00BB65F1">
      <w:pPr>
        <w:jc w:val="both"/>
      </w:pPr>
      <w:r>
        <w:t>- с Федеральным законом от 29.12.2012 г. №273 «Об образовании в Российской Федерации»;</w:t>
      </w:r>
    </w:p>
    <w:p w:rsidR="00BB65F1" w:rsidRDefault="00BB65F1" w:rsidP="00BB65F1">
      <w:pPr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BB65F1" w:rsidRDefault="00BB65F1" w:rsidP="00BB65F1">
      <w:pPr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17.12.2010 г. №1897</w:t>
      </w:r>
      <w:r>
        <w:t xml:space="preserve"> «Об утверждении и введении в действие федерального государственног</w:t>
      </w:r>
      <w:r>
        <w:t>о образовательного стандарта основног</w:t>
      </w:r>
      <w:r>
        <w:t>о общего образования;</w:t>
      </w:r>
    </w:p>
    <w:p w:rsidR="00BB65F1" w:rsidRDefault="00BB65F1" w:rsidP="00BB65F1">
      <w:pPr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17.05.2012 г. №41</w:t>
      </w:r>
      <w:r>
        <w:t>3 «Об утверждении и введении в действие федерального государственног</w:t>
      </w:r>
      <w:r>
        <w:t>о образовательного стандарта среднего</w:t>
      </w:r>
      <w:r>
        <w:t xml:space="preserve"> общего образования;</w:t>
      </w:r>
    </w:p>
    <w:p w:rsidR="00BB65F1" w:rsidRDefault="00BB65F1" w:rsidP="00BB65F1">
      <w:pPr>
        <w:jc w:val="both"/>
      </w:pPr>
      <w:r>
        <w:t xml:space="preserve">- письмом </w:t>
      </w:r>
      <w:proofErr w:type="spellStart"/>
      <w:r>
        <w:t>Минобрнауки</w:t>
      </w:r>
      <w:proofErr w:type="spellEnd"/>
      <w:r>
        <w:t xml:space="preserve"> России от 18.08.2017 г. №09-1672 «О направлении методических рекомендаций»;</w:t>
      </w:r>
    </w:p>
    <w:p w:rsidR="0024701A" w:rsidRDefault="00BB65F1" w:rsidP="00BB65F1">
      <w:pPr>
        <w:jc w:val="both"/>
      </w:pPr>
      <w:r>
        <w:t xml:space="preserve">- письмом </w:t>
      </w:r>
      <w:proofErr w:type="spellStart"/>
      <w:r>
        <w:t>Минпросвещения</w:t>
      </w:r>
      <w:proofErr w:type="spellEnd"/>
      <w:r>
        <w:t xml:space="preserve"> России от 07.05.2020 г. №ВБ-</w:t>
      </w:r>
      <w:r w:rsidR="0024701A">
        <w:t>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24701A" w:rsidRDefault="0024701A" w:rsidP="00BB65F1">
      <w:pPr>
        <w:jc w:val="both"/>
      </w:pPr>
      <w:r>
        <w:t xml:space="preserve">- письмом </w:t>
      </w:r>
      <w:proofErr w:type="spellStart"/>
      <w:r>
        <w:t>Роспотребнадзора</w:t>
      </w:r>
      <w:proofErr w:type="spellEnd"/>
      <w:r>
        <w:t xml:space="preserve"> от 08.05.2020 г. №02-8900-2020-24 «О направлении рекомендаций по организации работы образовательных организаций»;</w:t>
      </w:r>
    </w:p>
    <w:p w:rsidR="0024701A" w:rsidRDefault="0024701A" w:rsidP="00BB65F1">
      <w:pPr>
        <w:jc w:val="both"/>
      </w:pPr>
      <w:r>
        <w:t xml:space="preserve">- приказом </w:t>
      </w:r>
      <w:proofErr w:type="spellStart"/>
      <w:r>
        <w:t>Минпросвещения</w:t>
      </w:r>
      <w:proofErr w:type="spellEnd"/>
      <w:r>
        <w:t xml:space="preserve"> России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</w:t>
      </w:r>
    </w:p>
    <w:p w:rsidR="00BB65F1" w:rsidRDefault="0024701A" w:rsidP="00BB65F1">
      <w:pPr>
        <w:jc w:val="both"/>
      </w:pPr>
      <w:r>
        <w:t xml:space="preserve">- Методическими рекомендациями </w:t>
      </w:r>
      <w:proofErr w:type="spellStart"/>
      <w:r>
        <w:t>Минпросвещения</w:t>
      </w:r>
      <w:proofErr w:type="spellEnd"/>
      <w:r>
        <w:t xml:space="preserve"> России от 20.03.2020 г. по реализации образовательных программ  </w:t>
      </w:r>
      <w:r>
        <w:t>начального общего, основного общего и среднего общего обр</w:t>
      </w:r>
      <w:r>
        <w:t>азования, образовательных программ</w:t>
      </w:r>
      <w:r>
        <w:t xml:space="preserve"> среднег</w:t>
      </w:r>
      <w:r>
        <w:t>о профессионального образования</w:t>
      </w:r>
      <w:r>
        <w:t xml:space="preserve"> </w:t>
      </w:r>
      <w:r>
        <w:t>и дополнительных общеобразовательных программ</w:t>
      </w:r>
      <w:r w:rsidR="001776D4">
        <w:t xml:space="preserve"> с применением электронного обучения и дистанционных образовательных технологий.</w:t>
      </w:r>
    </w:p>
    <w:p w:rsidR="001776D4" w:rsidRDefault="001776D4" w:rsidP="00BB65F1">
      <w:pPr>
        <w:jc w:val="both"/>
      </w:pPr>
      <w:r>
        <w:t>1.3.Положение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итоговой аттестации обучающихся начального, основного и среднего общего образования в рамках внеурочной деятельности.</w:t>
      </w:r>
    </w:p>
    <w:p w:rsidR="001776D4" w:rsidRDefault="001776D4" w:rsidP="00BB65F1">
      <w:pPr>
        <w:jc w:val="both"/>
      </w:pPr>
      <w:r>
        <w:t xml:space="preserve">1.4.Образовательные программы реализуются в образовательной организации через урочную и внеурочную деятельность. </w:t>
      </w:r>
      <w:proofErr w:type="gramStart"/>
      <w:r>
        <w:t>Внеурочная деятельность – образовательная деятельность, направленная на содействие достижении планируемых результатов освоения обучающимися основных образовательных программ начального общего, основного общего и среднего общего образования, адаптированных основных общеобразовательных программ начального общего образования обучающихся с ограниченными возможностями здоровья (далее – «обучающиеся с ОВЗ»).</w:t>
      </w:r>
      <w:proofErr w:type="gramEnd"/>
    </w:p>
    <w:p w:rsidR="001776D4" w:rsidRDefault="001776D4" w:rsidP="00BB65F1">
      <w:pPr>
        <w:jc w:val="both"/>
      </w:pPr>
      <w:r>
        <w:lastRenderedPageBreak/>
        <w:t>1.5.Внеурочная деятельность должна обеспечить индивидуальные потребности обучающихся образовательной организации на основании запросов обучающихся, выбора родителей (законных представителей), при учете мнения</w:t>
      </w:r>
      <w:r w:rsidR="000C2337">
        <w:t xml:space="preserve"> обучающегося до завершения получения им основного общего образования, а также с учетом имеющихся кадровых, материально-технических и иных условий образовательной организации.</w:t>
      </w:r>
    </w:p>
    <w:p w:rsidR="000C2337" w:rsidRDefault="000C2337" w:rsidP="00BB65F1">
      <w:pPr>
        <w:jc w:val="both"/>
      </w:pPr>
    </w:p>
    <w:p w:rsidR="000C2337" w:rsidRDefault="000C2337" w:rsidP="00BB65F1">
      <w:pPr>
        <w:jc w:val="both"/>
        <w:rPr>
          <w:b/>
        </w:rPr>
      </w:pPr>
      <w:r>
        <w:rPr>
          <w:b/>
        </w:rPr>
        <w:t>2.Требования к организации внеурочной деятельности.</w:t>
      </w:r>
    </w:p>
    <w:p w:rsidR="000C2337" w:rsidRDefault="000C2337" w:rsidP="00BB65F1">
      <w:pPr>
        <w:jc w:val="both"/>
      </w:pPr>
      <w:r>
        <w:t>2.1.Внеурочная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их развитие.</w:t>
      </w:r>
    </w:p>
    <w:p w:rsidR="000C2337" w:rsidRDefault="000C2337" w:rsidP="00BB65F1">
      <w:pPr>
        <w:jc w:val="both"/>
      </w:pPr>
      <w:r>
        <w:t>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программами, адаптированными общеобразовательными программами общего образования.</w:t>
      </w:r>
    </w:p>
    <w:p w:rsidR="001C7E67" w:rsidRDefault="001C7E67" w:rsidP="00BB65F1">
      <w:pPr>
        <w:jc w:val="both"/>
      </w:pPr>
      <w:r>
        <w:t>Участие во внеурочной деятельности должно обеспечить:</w:t>
      </w:r>
    </w:p>
    <w:p w:rsidR="001C7E67" w:rsidRDefault="001C7E67" w:rsidP="00BB65F1">
      <w:pPr>
        <w:jc w:val="both"/>
      </w:pPr>
      <w:r>
        <w:t>- удовлетворение индивидуальных запросов обучающихся;</w:t>
      </w:r>
    </w:p>
    <w:p w:rsidR="001C7E67" w:rsidRDefault="001C7E67" w:rsidP="00BB65F1">
      <w:pPr>
        <w:jc w:val="both"/>
      </w:pPr>
      <w:r>
        <w:t>- общеобразовательную, общекультурную составляющую при получении соответствующего уровня общего образования;</w:t>
      </w:r>
    </w:p>
    <w:p w:rsidR="001C7E67" w:rsidRDefault="001C7E67" w:rsidP="00BB65F1">
      <w:pPr>
        <w:jc w:val="both"/>
      </w:pPr>
      <w:r>
        <w:t>- развитие личности обучающихся, их познавательных интересов, интеллектуальной и ценностно-смысловой сферы;</w:t>
      </w:r>
    </w:p>
    <w:p w:rsidR="001C7E67" w:rsidRDefault="001C7E67" w:rsidP="00BB65F1">
      <w:pPr>
        <w:jc w:val="both"/>
      </w:pPr>
      <w:r>
        <w:t xml:space="preserve">- развитие навыков самообразования и </w:t>
      </w:r>
      <w:proofErr w:type="spellStart"/>
      <w:r>
        <w:t>самопроектирования</w:t>
      </w:r>
      <w:proofErr w:type="spellEnd"/>
      <w:r>
        <w:t>;</w:t>
      </w:r>
    </w:p>
    <w:p w:rsidR="001C7E67" w:rsidRDefault="001C7E67" w:rsidP="00BB65F1">
      <w:pPr>
        <w:jc w:val="both"/>
      </w:pPr>
      <w:r>
        <w:t>- углубление, расширение и систематизацию знаний в выбранном направлении внеурочной деятельности;</w:t>
      </w:r>
    </w:p>
    <w:p w:rsidR="001C7E67" w:rsidRDefault="001C7E67" w:rsidP="00BB65F1">
      <w:pPr>
        <w:jc w:val="both"/>
      </w:pPr>
      <w:r>
        <w:t xml:space="preserve">- совершенствование имеющегося и приобретение нового опыта познавательной деятельности, самоопределения </w:t>
      </w:r>
      <w:proofErr w:type="gramStart"/>
      <w:r>
        <w:t>обучающихся</w:t>
      </w:r>
      <w:proofErr w:type="gramEnd"/>
      <w:r>
        <w:t>.</w:t>
      </w:r>
    </w:p>
    <w:p w:rsidR="001C7E67" w:rsidRDefault="001C7E67" w:rsidP="00BB65F1">
      <w:pPr>
        <w:jc w:val="both"/>
      </w:pPr>
      <w:r>
        <w:t xml:space="preserve">2.2.Содержание внеурочной деятельности осуществляется </w:t>
      </w:r>
      <w:r w:rsidR="00655254">
        <w:t>по следующим направлениям развития личности:</w:t>
      </w:r>
    </w:p>
    <w:p w:rsidR="00655254" w:rsidRDefault="00655254" w:rsidP="00655254">
      <w:pPr>
        <w:jc w:val="both"/>
      </w:pPr>
      <w:proofErr w:type="gramStart"/>
      <w:r>
        <w:t xml:space="preserve">- при освоении основной образовательной программы начального общего образования: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 – в таких формах как художественные, культурологические, филологические, хоровые студии¸ сетевые сообщества¸ школьные спортивные клубы и секции, конференции, олимпиады, военно-патриотические объединения, </w:t>
      </w:r>
      <w:r w:rsidR="009D01CC">
        <w:t>экскурсии, соревнования, поисковые и научные исследования, общественно полезные практики и другие формы, на добровольной основе в соответствии с выбором участников образовательных отношений;</w:t>
      </w:r>
      <w:proofErr w:type="gramEnd"/>
    </w:p>
    <w:p w:rsidR="009D01CC" w:rsidRDefault="009D01CC" w:rsidP="00655254">
      <w:pPr>
        <w:jc w:val="both"/>
      </w:pPr>
      <w:r>
        <w:t xml:space="preserve">- </w:t>
      </w:r>
      <w:r>
        <w:t>при освоении основной образовательной программы начального общего образования</w:t>
      </w:r>
      <w:r>
        <w:t xml:space="preserve"> обучающихся с ограниченными возможностями здоровья: </w:t>
      </w:r>
      <w:proofErr w:type="gramStart"/>
      <w:r>
        <w:t>спортивно-оздоровительное</w:t>
      </w:r>
      <w:proofErr w:type="gramEnd"/>
      <w:r>
        <w:t>, духовно-нравственное, социальное, общекультурное – в таких формах, как индивидуальные и групповые занятия, экскурсии, кружки, секции, соревнования, общественно полезные практики и другие формы;</w:t>
      </w:r>
    </w:p>
    <w:p w:rsidR="00725B4C" w:rsidRDefault="009D01CC" w:rsidP="00725B4C">
      <w:pPr>
        <w:jc w:val="both"/>
      </w:pPr>
      <w:proofErr w:type="gramStart"/>
      <w:r>
        <w:t xml:space="preserve">- </w:t>
      </w:r>
      <w:r>
        <w:t>при освоении основной обр</w:t>
      </w:r>
      <w:r>
        <w:t>азовательной программы основног</w:t>
      </w:r>
      <w:r>
        <w:t>о общего образования</w:t>
      </w:r>
      <w:r>
        <w:t xml:space="preserve">: внеурочная деятельность реализуется по основным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 –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на добровольной основе в соответствии </w:t>
      </w:r>
      <w:r w:rsidR="00725B4C">
        <w:t>с</w:t>
      </w:r>
      <w:proofErr w:type="gramEnd"/>
      <w:r w:rsidR="00725B4C">
        <w:t xml:space="preserve"> выбором участников образовательных отношений;</w:t>
      </w:r>
    </w:p>
    <w:p w:rsidR="00725B4C" w:rsidRDefault="00725B4C" w:rsidP="00725B4C">
      <w:pPr>
        <w:jc w:val="both"/>
      </w:pPr>
      <w:proofErr w:type="gramStart"/>
      <w:r>
        <w:t xml:space="preserve">- </w:t>
      </w:r>
      <w:r>
        <w:t>при освоении основной обр</w:t>
      </w:r>
      <w:r>
        <w:t>азовательной программы среднег</w:t>
      </w:r>
      <w:r>
        <w:t>о общего образования</w:t>
      </w:r>
      <w:r>
        <w:t xml:space="preserve">: </w:t>
      </w:r>
      <w:r>
        <w:t xml:space="preserve">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 – в таких формах как художественные, культурологические, филологические, хоровые студии¸ сетевые сообщества¸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формы, на добровольной основе в соответствии с выбором участников образовательных отношени</w:t>
      </w:r>
      <w:r>
        <w:t>й.</w:t>
      </w:r>
      <w:proofErr w:type="gramEnd"/>
    </w:p>
    <w:p w:rsidR="00725B4C" w:rsidRDefault="00725B4C" w:rsidP="00725B4C">
      <w:pPr>
        <w:jc w:val="both"/>
      </w:pPr>
      <w:r>
        <w:t xml:space="preserve">2.3.Образовательная организация самостоятельно определяет конкретные формы и содержание организации внеурочной деятельности, средства реализации внеурочной деятельности, в том числе технические, соответствующие материалы (в том числе расходные), игровое, спортивное, </w:t>
      </w:r>
      <w:r>
        <w:lastRenderedPageBreak/>
        <w:t>оздоровительное оборудование, инвентарь, которые необходимы для реализации направлений внеурочной деятельности.</w:t>
      </w:r>
    </w:p>
    <w:p w:rsidR="00725B4C" w:rsidRDefault="00725B4C" w:rsidP="00725B4C">
      <w:pPr>
        <w:jc w:val="both"/>
      </w:pPr>
      <w:proofErr w:type="gramStart"/>
      <w:r>
        <w:t>2.4.Предметом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деятельности обучающихся с ОВЗ, за исключением обучающихся, не получающих уровневого образования (с умственной отсталостью).</w:t>
      </w:r>
      <w:proofErr w:type="gramEnd"/>
    </w:p>
    <w:p w:rsidR="00725B4C" w:rsidRDefault="00725B4C" w:rsidP="00725B4C">
      <w:pPr>
        <w:jc w:val="both"/>
      </w:pPr>
      <w:r>
        <w:t xml:space="preserve">2.5.В случае если </w:t>
      </w:r>
      <w:proofErr w:type="gramStart"/>
      <w:r>
        <w:t>обучающийся</w:t>
      </w:r>
      <w:proofErr w:type="gramEnd"/>
      <w:r>
        <w:t xml:space="preserve"> осваивает курсы, практику, дополнительные образовательные программы в других организациях, осуществляющих образовательную деятельность,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деятельности.</w:t>
      </w:r>
    </w:p>
    <w:p w:rsidR="00725B4C" w:rsidRDefault="00725B4C" w:rsidP="00725B4C">
      <w:pPr>
        <w:jc w:val="both"/>
      </w:pPr>
      <w:proofErr w:type="gramStart"/>
      <w:r>
        <w:t>Зачет образовательной организацией освоения обучающемся курсов, практик, дополнительных образовательных программ в других организациях, осуществляющих образовательную деятельность, осуществляется на основании документа об обучении, выдаваемого по образцу и в порядке</w:t>
      </w:r>
      <w:r w:rsidR="002A6E0C">
        <w:t>, которые установлены этими организациями самостоятельно.</w:t>
      </w:r>
      <w:proofErr w:type="gramEnd"/>
    </w:p>
    <w:p w:rsidR="002A6E0C" w:rsidRDefault="002A6E0C" w:rsidP="00725B4C">
      <w:pPr>
        <w:jc w:val="both"/>
      </w:pPr>
    </w:p>
    <w:p w:rsidR="002A6E0C" w:rsidRDefault="002A6E0C" w:rsidP="00725B4C">
      <w:pPr>
        <w:jc w:val="both"/>
        <w:rPr>
          <w:b/>
        </w:rPr>
      </w:pPr>
      <w:r>
        <w:rPr>
          <w:b/>
        </w:rPr>
        <w:t>3.План внеурочной деятельности, индивидуальный план внеурочной деятельности.</w:t>
      </w:r>
    </w:p>
    <w:p w:rsidR="002A6E0C" w:rsidRDefault="002A6E0C" w:rsidP="00725B4C">
      <w:pPr>
        <w:jc w:val="both"/>
      </w:pPr>
      <w:r>
        <w:t>3.1.Образовательная организация самостоятельно разрабатывает и утверждает план внеурочной деятельности, образовательные программы внеурочной деятельности, календарный учебный график, которые не вправе изменять органы местного самоуправления, осуществляющие управление в сфере образования.</w:t>
      </w:r>
    </w:p>
    <w:p w:rsidR="002A6E0C" w:rsidRDefault="002A6E0C" w:rsidP="00725B4C">
      <w:pPr>
        <w:jc w:val="both"/>
      </w:pPr>
      <w:r>
        <w:t>3.2.План внеурочной деятельности является основным организационным механизмом реализации образовательной программы внеурочной деятельности, обеспечивает учет индивидуальных особенностей</w:t>
      </w:r>
      <w:r w:rsidR="001834F0">
        <w:t xml:space="preserve"> и </w:t>
      </w:r>
      <w:proofErr w:type="gramStart"/>
      <w:r w:rsidR="001834F0">
        <w:t>потребностей</w:t>
      </w:r>
      <w:proofErr w:type="gramEnd"/>
      <w:r w:rsidR="001834F0">
        <w:t xml:space="preserve"> обучающихся через организацию внеурочной деятельности. План определяет состав и структуру направлений, формы организации, объем внеурочной деятельности с учетом интересов обучающихся и возможностей образовательной организации.</w:t>
      </w:r>
    </w:p>
    <w:p w:rsidR="001834F0" w:rsidRDefault="001834F0" w:rsidP="00725B4C">
      <w:pPr>
        <w:jc w:val="both"/>
      </w:pPr>
      <w:r>
        <w:t>3.3.</w:t>
      </w:r>
      <w:r w:rsidRPr="001834F0">
        <w:t xml:space="preserve"> </w:t>
      </w:r>
      <w:proofErr w:type="gramStart"/>
      <w:r>
        <w:t>Образовательная организация самостоятельно</w:t>
      </w:r>
      <w:r>
        <w:t xml:space="preserve"> определяет объем часов, отводимых на внеурочную деятельность, в соответствии с содержательной и организационной спецификой реализуемых основных образовательных программ с учетом времени, отводимого на внеурочную деятельность на каждом уровне общего образования: на уровне начального общего образования – до 1350 часов, на уровне основного общего образования – до 1750 часов, на уровне среднего общего образования – до 700 часов.</w:t>
      </w:r>
      <w:proofErr w:type="gramEnd"/>
    </w:p>
    <w:p w:rsidR="001834F0" w:rsidRDefault="001834F0" w:rsidP="00725B4C">
      <w:pPr>
        <w:jc w:val="both"/>
      </w:pPr>
      <w:r>
        <w:t>При реализации АООП НОО обучающихся с ОВЗ 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1834F0" w:rsidRDefault="001834F0" w:rsidP="00725B4C">
      <w:pPr>
        <w:jc w:val="both"/>
      </w:pPr>
      <w:proofErr w:type="gramStart"/>
      <w:r>
        <w:t>Предельно допустимый объем недельной нагрузки занятий внеурочной деятельности независимо от продолжительности учебной недели не может превышать 10 академических часов – для обучающих</w:t>
      </w:r>
      <w:r w:rsidR="00834EA8">
        <w:t>ся</w:t>
      </w:r>
      <w:r>
        <w:t xml:space="preserve">, осваивающих </w:t>
      </w:r>
      <w:r w:rsidR="00834EA8">
        <w:t>основные образовательные программы, 5 академических часов – для обучающихся с ОВЗ, осваивающих АООП НОО,</w:t>
      </w:r>
      <w:proofErr w:type="gramEnd"/>
    </w:p>
    <w:p w:rsidR="00834EA8" w:rsidRDefault="00834EA8" w:rsidP="00725B4C">
      <w:pPr>
        <w:jc w:val="both"/>
      </w:pPr>
      <w:r>
        <w:t xml:space="preserve">3.4.Время, отведенное на внеурочную деятельность обучающихся, не учитывается при определении максимально допустимой недельной нагрузки обучающихся, но учитывается </w:t>
      </w:r>
      <w:r w:rsidR="00AB7654">
        <w:t>при определении объемов финансирования, направляемых на реализацию образовательных программ образовательной организацией. Время, отводимое на внеурочную деятельность, определяется образовательной организацией самостоятельно с учетом запросов обучающихся, возможностей образовательной организации и объема субвенций, выделенных для реализации основных образовательных программ.</w:t>
      </w:r>
    </w:p>
    <w:p w:rsidR="00AB7654" w:rsidRDefault="00AB7654" w:rsidP="00725B4C">
      <w:pPr>
        <w:jc w:val="both"/>
      </w:pPr>
      <w:r>
        <w:t>3.5.Часы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</w:p>
    <w:p w:rsidR="00AB7654" w:rsidRDefault="00AB7654" w:rsidP="00725B4C">
      <w:pPr>
        <w:jc w:val="both"/>
      </w:pPr>
      <w:r>
        <w:t>3.6.Время, отведенное образовательной организацией на внеурочную деятельность, используется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 с учетом образовательных потребностей, интересов и запросов обучающихся, родителей (законных представителей) несовершеннолетних обучающихся.</w:t>
      </w:r>
    </w:p>
    <w:p w:rsidR="00AB7654" w:rsidRDefault="00AB7654" w:rsidP="00725B4C">
      <w:pPr>
        <w:jc w:val="both"/>
      </w:pPr>
      <w:r>
        <w:t>Время, отведенное на внеурочную</w:t>
      </w:r>
      <w:r w:rsidR="001E3D63">
        <w:t xml:space="preserve"> деятельность, может быть использовано для закрепления и практического использования отдельных аспектов содержания программ учебных предметов, курсов, дисциплин (модулей).</w:t>
      </w:r>
    </w:p>
    <w:p w:rsidR="001E3D63" w:rsidRDefault="001E3D63" w:rsidP="00725B4C">
      <w:pPr>
        <w:jc w:val="both"/>
      </w:pPr>
      <w:r>
        <w:lastRenderedPageBreak/>
        <w:t>3.7.Для развития потенциала обучающихся, прежде всего одаренных детей и обучающихся с ОВЗ, образовательная организация может разрабатывать с участием самих обучающихся и их родителей (законных представителей) индивидуальные планы внеурочной деятельности</w:t>
      </w:r>
    </w:p>
    <w:p w:rsidR="001E3D63" w:rsidRDefault="001E3D63" w:rsidP="00725B4C">
      <w:pPr>
        <w:jc w:val="both"/>
      </w:pPr>
      <w:r>
        <w:t>Индивидуальный план внеурочной деятельности – план внеурочной деятельности, обеспечивающий реализацию направления внеурочной деятельности на основе индивидуализации ее содержания с учетом особенностей и образовательных потребностей конкретного обучающегося.</w:t>
      </w:r>
    </w:p>
    <w:p w:rsidR="001E3D63" w:rsidRDefault="001E3D63" w:rsidP="00725B4C">
      <w:pPr>
        <w:jc w:val="both"/>
      </w:pPr>
      <w:r>
        <w:t>Реализация индивидуальных планов внеурочной деятельности сопровождается поддержкой классных руководителей образовательной организации.</w:t>
      </w:r>
    </w:p>
    <w:p w:rsidR="001E3D63" w:rsidRDefault="001E3D63" w:rsidP="00725B4C">
      <w:pPr>
        <w:jc w:val="both"/>
      </w:pPr>
    </w:p>
    <w:p w:rsidR="001E3D63" w:rsidRDefault="001E3D63" w:rsidP="00725B4C">
      <w:pPr>
        <w:jc w:val="both"/>
        <w:rPr>
          <w:b/>
        </w:rPr>
      </w:pPr>
      <w:r>
        <w:rPr>
          <w:b/>
        </w:rPr>
        <w:t>4.Общие правила организации внеурочной деятельности.</w:t>
      </w:r>
    </w:p>
    <w:p w:rsidR="001E3D63" w:rsidRDefault="001E3D63" w:rsidP="00725B4C">
      <w:pPr>
        <w:jc w:val="both"/>
      </w:pPr>
      <w:r>
        <w:t>4.1.Внеурочная деятельность в гимназии «Престиж»</w:t>
      </w:r>
      <w:r w:rsidR="00A82AE0">
        <w:t xml:space="preserve"> реализуется с применением дистанционных образовательных технологий и электронного обучения – в дистанционно-очной форме.</w:t>
      </w:r>
    </w:p>
    <w:p w:rsidR="00A82AE0" w:rsidRDefault="00A82AE0" w:rsidP="00725B4C">
      <w:pPr>
        <w:jc w:val="both"/>
      </w:pPr>
      <w:r>
        <w:t>4.2.Реализация внеурочной деятельности исходя из форм и содержания внеурочной деятельности, самостоятельно определяемых образовательной организацией, может осуществляться в следующих направлениях:</w:t>
      </w:r>
    </w:p>
    <w:p w:rsidR="00A82AE0" w:rsidRDefault="00A82AE0" w:rsidP="00725B4C">
      <w:pPr>
        <w:jc w:val="both"/>
      </w:pPr>
      <w:proofErr w:type="gramStart"/>
      <w:r>
        <w:t>- через часть учебного плана, самостоятельно формируемую участниками образовательных отношений (дополнительные образовательные модули, спецкурсы, школьные научные общества, учебные научные исследования, практикумы и другие, отличные от урочных, формы);</w:t>
      </w:r>
      <w:proofErr w:type="gramEnd"/>
    </w:p>
    <w:p w:rsidR="00A82AE0" w:rsidRDefault="00A82AE0" w:rsidP="00725B4C">
      <w:pPr>
        <w:jc w:val="both"/>
      </w:pPr>
      <w:r>
        <w:t>- использование потенциала дополнительного образования образовательной организации (дополнительные образовательные программы);</w:t>
      </w:r>
    </w:p>
    <w:p w:rsidR="00A82AE0" w:rsidRDefault="00A82AE0" w:rsidP="00725B4C">
      <w:pPr>
        <w:jc w:val="both"/>
      </w:pPr>
      <w:r>
        <w:t>- сотрудничество с организациями дополнительного образования  детей, организациями культуры и спорта;</w:t>
      </w:r>
    </w:p>
    <w:p w:rsidR="00A82AE0" w:rsidRPr="001E3D63" w:rsidRDefault="00A82AE0" w:rsidP="00725B4C">
      <w:pPr>
        <w:jc w:val="both"/>
      </w:pPr>
      <w:r>
        <w:t>-деятельность педагогических работников (педагога-организатора, педагога-психолога, учителя-логопеда) в соответствии с должностными обязанностями квалификационных характеристик должностей работников образования.</w:t>
      </w:r>
    </w:p>
    <w:p w:rsidR="00725B4C" w:rsidRDefault="00A82AE0" w:rsidP="00725B4C">
      <w:pPr>
        <w:jc w:val="both"/>
      </w:pPr>
      <w:r>
        <w:t xml:space="preserve">4.3.Организация внеурочной деятельности осуществляется в соответствии с планом внеурочной деятельности, </w:t>
      </w:r>
      <w:r w:rsidR="0044415D">
        <w:t>календарным учебным графиком и расписанием внеурочной деятельности, которые утверждаются распорядительным актом  директора гимназии в начале каждого учебного года дополнительно к основному расписанию учебных занятий.</w:t>
      </w:r>
    </w:p>
    <w:p w:rsidR="0044415D" w:rsidRDefault="0044415D" w:rsidP="00725B4C">
      <w:pPr>
        <w:jc w:val="both"/>
      </w:pPr>
      <w:r>
        <w:t>Рабочая программа по курсу внеурочной деятельности составляется в соответствии с Положением о рабочей программе.</w:t>
      </w:r>
    </w:p>
    <w:p w:rsidR="0044415D" w:rsidRDefault="0044415D" w:rsidP="00725B4C">
      <w:pPr>
        <w:jc w:val="both"/>
      </w:pPr>
      <w:r>
        <w:t xml:space="preserve">При организации внеурочной деятельности продолжительность занятий внеурочной деятельности, продолжительность перемен между уроками и внеурочной деятельностью зависит от возраста обучающихся и вида деятельности, определяется образовательной организацией в соответствии с действующими государственными санитарно-эпидемиологическими требованиями к условиям и организации обучения в образовательных организациях. </w:t>
      </w:r>
    </w:p>
    <w:p w:rsidR="0044415D" w:rsidRDefault="0044415D" w:rsidP="00725B4C">
      <w:pPr>
        <w:jc w:val="both"/>
      </w:pPr>
      <w:r>
        <w:t>При организации внеурочной деятельности обучающихся с ОВЗ продолжительность занятий внеурочной деятельности, продолжительность перемен между уроками зависит от возраста обучающихся и вида деятельности, определяется образовательной организацией в соответствии с</w:t>
      </w:r>
      <w:r w:rsidR="00241E16">
        <w:t xml:space="preserve"> </w:t>
      </w:r>
      <w:r w:rsidR="00241E16">
        <w:t>действующими государственными санитарно-эпидемиологическими требованиями к условиям и организации обучения</w:t>
      </w:r>
      <w:r w:rsidR="00241E16">
        <w:t xml:space="preserve"> обучающихся с ОВЗ.</w:t>
      </w:r>
    </w:p>
    <w:p w:rsidR="00241E16" w:rsidRDefault="00EC162E" w:rsidP="00725B4C">
      <w:pPr>
        <w:jc w:val="both"/>
      </w:pPr>
      <w:r>
        <w:t>4.4.При реализаци</w:t>
      </w:r>
      <w:r w:rsidR="00241E16">
        <w:t>и спортивно-оздоровительного</w:t>
      </w:r>
      <w:r>
        <w:t xml:space="preserve"> направления внеурочной деятельности, проведении динамического или спортивного часа в рамках реализации иных направлений внеурочной деятельности спортивные нагрузки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EC162E" w:rsidRDefault="00EC162E" w:rsidP="00725B4C">
      <w:pPr>
        <w:jc w:val="both"/>
      </w:pPr>
      <w:r>
        <w:t>4.5.Комплектование групп обучающихся осуществляется на основании распорядительного акта директора гимназии в соответствии с запросами обучающихся, родителей (законных представителей) несовершеннолетних обучающихся и с учетом возможностей образовательной организации.</w:t>
      </w:r>
    </w:p>
    <w:p w:rsidR="00EC162E" w:rsidRDefault="00EC162E" w:rsidP="00725B4C">
      <w:pPr>
        <w:jc w:val="both"/>
      </w:pPr>
      <w:r>
        <w:t xml:space="preserve">В условиях сохранения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C162E">
        <w:t>-</w:t>
      </w:r>
      <w:r>
        <w:t xml:space="preserve">2019 комплектование группы для очных занятий допускается только из учащихся одного класса. Для занятий, которые организуются с применением дистанционных образовательных технологий и электронного обучения, комплектование групп обучающихся допускается из одного возраста и (или) групп обучающихся разных возрастных категорий с учетом обеспечения их образовательных </w:t>
      </w:r>
      <w:r>
        <w:lastRenderedPageBreak/>
        <w:t>потребностей и запросов обучающихся, родителей (законных представителей) несовершеннолетних обучающихся.</w:t>
      </w:r>
    </w:p>
    <w:p w:rsidR="00EC162E" w:rsidRDefault="00A43BBD" w:rsidP="00725B4C">
      <w:pPr>
        <w:jc w:val="both"/>
      </w:pPr>
      <w:r>
        <w:t xml:space="preserve">4.6.Наполняемость групп </w:t>
      </w:r>
      <w:proofErr w:type="gramStart"/>
      <w:r>
        <w:t>обучающимися</w:t>
      </w:r>
      <w:proofErr w:type="gramEnd"/>
      <w:r>
        <w:t xml:space="preserve"> определяется образовательным учреждением самостоятельно. При наличии необходимых условий и возможностей образовательной организации при реализации внеурочной деятельности возможно деление одного класса на группы.</w:t>
      </w:r>
    </w:p>
    <w:p w:rsidR="00A43BBD" w:rsidRDefault="00A43BBD" w:rsidP="00725B4C">
      <w:pPr>
        <w:jc w:val="both"/>
      </w:pPr>
      <w:r>
        <w:t xml:space="preserve">4.7.В условиях сохранения угрозы распространения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C162E">
        <w:t>-</w:t>
      </w:r>
      <w:r>
        <w:t>2019</w:t>
      </w:r>
      <w:r>
        <w:t xml:space="preserve"> участие родителей (законных представителей) несовершеннолетних обучающихся, иных социальных партнеров, осуществляющих реализацию программы внеурочной деятельности, в занятиях, которые проводятся в очном формате, не допускается.</w:t>
      </w:r>
    </w:p>
    <w:p w:rsidR="00A43BBD" w:rsidRDefault="00A43BBD" w:rsidP="00725B4C">
      <w:pPr>
        <w:jc w:val="both"/>
      </w:pPr>
      <w:r>
        <w:t>В организации занятий внеурочной деятельности, которые реализуются с применением дистанционных образовательных технологий и электронного обучения, могут принимать участие родители (законные представители) несовершеннолетних обучающихся, иные социальные партнеры по согласованию с педагогическим работником, осуществляющим реализацию программы внеурочной деятельности, без их включения в списочный состав.</w:t>
      </w:r>
    </w:p>
    <w:p w:rsidR="00A43BBD" w:rsidRDefault="00A43BBD" w:rsidP="00725B4C">
      <w:pPr>
        <w:jc w:val="both"/>
      </w:pPr>
      <w:r>
        <w:t>4.8.Для организации внеурочной деятельности образовательная организация использует различные объекты инфраструктуры образовательной организации, может использовать помещения близко расположенного дома культуры, организаций дополнительного образования детей, организаций культуры и спорта, спортивные сооружения, стадионы.</w:t>
      </w:r>
    </w:p>
    <w:p w:rsidR="00A43BBD" w:rsidRDefault="00F02E5E" w:rsidP="00725B4C">
      <w:pPr>
        <w:jc w:val="both"/>
      </w:pPr>
      <w:r>
        <w:t xml:space="preserve">В условиях сохранения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C162E">
        <w:t>-</w:t>
      </w:r>
      <w:r>
        <w:t>2019</w:t>
      </w:r>
      <w:r>
        <w:t xml:space="preserve"> использование объектов инфраструктуры производится с соблюдением санитарно-эпидемиологических норм и требований.</w:t>
      </w:r>
    </w:p>
    <w:p w:rsidR="00F02E5E" w:rsidRDefault="00F02E5E" w:rsidP="00725B4C">
      <w:pPr>
        <w:jc w:val="both"/>
      </w:pPr>
      <w:r>
        <w:t>4.9.Образовательная организация самостоятельно определяет содержание внеурочной деятельности, осуществляет выбор учебно-методического обеспечения, образовательных технологий по реализуемым ею программам внеурочной деятельности. Использование при реализации программ внеурочной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 Использование в организации внеурочной деятельности инновационных  образовательных программ и технологий, расписания занятий, режимов занятий внеурочной деятельности возможно при отсутствии их неблагоприятного влияния на функциональное состояние и здоровье обучающихся.</w:t>
      </w:r>
    </w:p>
    <w:p w:rsidR="00F02E5E" w:rsidRDefault="00F02E5E" w:rsidP="00725B4C">
      <w:pPr>
        <w:jc w:val="both"/>
      </w:pPr>
      <w:r>
        <w:t xml:space="preserve">4.10.Формы, методы и средства организации деятельности в рамках курса внеурочной деятельности определяются педагогическим работником, </w:t>
      </w:r>
      <w:proofErr w:type="gramStart"/>
      <w:r>
        <w:t>участвовавшем</w:t>
      </w:r>
      <w:proofErr w:type="gramEnd"/>
      <w:r>
        <w:t xml:space="preserve"> в разработке </w:t>
      </w:r>
      <w:r w:rsidR="00457454">
        <w:t xml:space="preserve">соответствующих программ. </w:t>
      </w:r>
    </w:p>
    <w:p w:rsidR="00457454" w:rsidRDefault="00457454" w:rsidP="00725B4C">
      <w:pPr>
        <w:jc w:val="both"/>
      </w:pPr>
      <w:r>
        <w:t>Особой формой организации внеурочной деятельности является индивидуальный проект обучающихся (учебное исследование или учебный проект)</w:t>
      </w:r>
      <w:proofErr w:type="gramStart"/>
      <w:r>
        <w:t>.</w:t>
      </w:r>
      <w:proofErr w:type="gramEnd"/>
      <w:r>
        <w:t xml:space="preserve"> 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t>индивидуального проекта</w:t>
      </w:r>
      <w:proofErr w:type="gramEnd"/>
      <w:r>
        <w:t xml:space="preserve"> должны отражать:</w:t>
      </w:r>
    </w:p>
    <w:p w:rsidR="00457454" w:rsidRDefault="00457454" w:rsidP="00725B4C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</w:t>
      </w:r>
    </w:p>
    <w:p w:rsidR="00457454" w:rsidRDefault="00457454" w:rsidP="00725B4C">
      <w:pPr>
        <w:jc w:val="both"/>
      </w:pPr>
      <w:r>
        <w:t>- способность к инновационной, аналитической, творческой, интеллектуальной деятельности;</w:t>
      </w:r>
    </w:p>
    <w:p w:rsidR="00457454" w:rsidRDefault="00457454" w:rsidP="00725B4C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ресурсы одного или нескольких курсов внеурочной деятельности или направлений внеурочной деятельности;</w:t>
      </w:r>
    </w:p>
    <w:p w:rsidR="00457454" w:rsidRDefault="00457454" w:rsidP="00725B4C">
      <w:pPr>
        <w:jc w:val="both"/>
      </w:pPr>
      <w:r>
        <w:t>- способность постановки цели и формулировании гипотезы исследования, планирования работы, отбора</w:t>
      </w:r>
      <w:r w:rsidR="003573FF">
        <w:t xml:space="preserve">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573FF" w:rsidRDefault="003573FF" w:rsidP="00725B4C">
      <w:pPr>
        <w:jc w:val="both"/>
      </w:pPr>
      <w:proofErr w:type="gramStart"/>
      <w:r>
        <w:t>Исследовательский проект выполняется обучающимся в течение одного года или двух лет в рамках времени, специально отведенного планом внеурочной деятельности, и должен быть представлен в виде завершенного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573FF" w:rsidRDefault="003573FF" w:rsidP="00725B4C">
      <w:pPr>
        <w:jc w:val="both"/>
      </w:pPr>
    </w:p>
    <w:p w:rsidR="003573FF" w:rsidRDefault="003573FF" w:rsidP="00725B4C">
      <w:pPr>
        <w:jc w:val="both"/>
        <w:rPr>
          <w:b/>
        </w:rPr>
      </w:pPr>
      <w:r>
        <w:rPr>
          <w:b/>
        </w:rPr>
        <w:t>5.Условия реализации программ внеурочной деятельности.</w:t>
      </w:r>
    </w:p>
    <w:p w:rsidR="003573FF" w:rsidRDefault="003573FF" w:rsidP="00725B4C">
      <w:pPr>
        <w:jc w:val="both"/>
      </w:pPr>
      <w:r>
        <w:lastRenderedPageBreak/>
        <w:t>Условия реализации программ внеурочной деятельности должны обеспечивать для участников образовательных отношений возможность:</w:t>
      </w:r>
    </w:p>
    <w:p w:rsidR="003573FF" w:rsidRDefault="003573FF" w:rsidP="00725B4C">
      <w:pPr>
        <w:jc w:val="both"/>
      </w:pPr>
      <w:r>
        <w:t>- достижения планируемых результатов освоения основной образовательной программы в соответствии с планом внеурочной деятельности всеми обучающимися, в том числе одаренными детьми, детьми с ОВЗ и инвалидами;</w:t>
      </w:r>
    </w:p>
    <w:p w:rsidR="003573FF" w:rsidRDefault="003573FF" w:rsidP="00725B4C">
      <w:pPr>
        <w:jc w:val="both"/>
      </w:pPr>
      <w:r>
        <w:t>- 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внеурочной деятельности на основе взаимодействия с другими организациями, осуществляющими образовате</w:t>
      </w:r>
      <w:r w:rsidR="001101AD">
        <w:t>льную деятельность, а также орга</w:t>
      </w:r>
      <w:r>
        <w:t>низациями культуры, спорта, здравоохранения, досуга, службами</w:t>
      </w:r>
      <w:r w:rsidR="001101AD">
        <w:t xml:space="preserve"> занятости населения, обеспечения безопасности жизнедеятельности;</w:t>
      </w:r>
    </w:p>
    <w:p w:rsidR="001101AD" w:rsidRDefault="001101AD" w:rsidP="00725B4C">
      <w:pPr>
        <w:jc w:val="both"/>
      </w:pPr>
      <w:r>
        <w:t>- осознанного выбора обучающимися будущей профессии, дальнейшего успешного образования и профессиональной деятельности;</w:t>
      </w:r>
    </w:p>
    <w:p w:rsidR="001101AD" w:rsidRDefault="001101AD" w:rsidP="00725B4C">
      <w:pPr>
        <w:jc w:val="both"/>
      </w:pPr>
      <w:r>
        <w:t xml:space="preserve">- работы с </w:t>
      </w:r>
      <w:proofErr w:type="gramStart"/>
      <w:r>
        <w:t>одаренными</w:t>
      </w:r>
      <w:proofErr w:type="gramEnd"/>
      <w:r>
        <w:t xml:space="preserve"> обучающимися, организации их развития в различных областях образовательной, творческой деятельности;</w:t>
      </w:r>
    </w:p>
    <w:p w:rsidR="001101AD" w:rsidRDefault="001101AD" w:rsidP="00725B4C">
      <w:pPr>
        <w:jc w:val="both"/>
      </w:pPr>
      <w:r>
        <w:t xml:space="preserve">- формирования у </w:t>
      </w:r>
      <w:proofErr w:type="gramStart"/>
      <w:r>
        <w:t>обучающихся</w:t>
      </w:r>
      <w:proofErr w:type="gramEnd"/>
      <w:r>
        <w:t xml:space="preserve"> российской гражданской идентичности.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1101AD" w:rsidRDefault="001101AD" w:rsidP="00725B4C">
      <w:pPr>
        <w:jc w:val="both"/>
      </w:pPr>
      <w:r>
        <w:t>-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1101AD" w:rsidRDefault="001101AD" w:rsidP="00725B4C">
      <w:pPr>
        <w:jc w:val="both"/>
      </w:pPr>
      <w:r>
        <w:t xml:space="preserve">- выполнения </w:t>
      </w:r>
      <w:proofErr w:type="gramStart"/>
      <w:r>
        <w:t>индивидуального проекта</w:t>
      </w:r>
      <w:proofErr w:type="gramEnd"/>
      <w:r>
        <w:t xml:space="preserve"> всеми обучающимися в рамках времени, специально отведенного планом внеурочной деятельности и (или) учебным планом;</w:t>
      </w:r>
    </w:p>
    <w:p w:rsidR="0044415D" w:rsidRDefault="001101AD" w:rsidP="00725B4C">
      <w:pPr>
        <w:jc w:val="both"/>
      </w:pPr>
      <w:r>
        <w:t>- участия, обучающихся, их родителей (законных представителей) несовершеннолетних обучающихся, педагогических работников и общественности в проектировании программы внеурочной деятельности, основной образовательной программы, в создании условий для ее реализации, а также образовательной среды и уклада образовательной организации;</w:t>
      </w:r>
    </w:p>
    <w:p w:rsidR="001101AD" w:rsidRDefault="001101AD" w:rsidP="00725B4C">
      <w:pPr>
        <w:jc w:val="both"/>
      </w:pPr>
      <w:r>
        <w:t xml:space="preserve">- развития у </w:t>
      </w:r>
      <w:proofErr w:type="gramStart"/>
      <w:r>
        <w:t>обучающихся</w:t>
      </w:r>
      <w:proofErr w:type="gramEnd"/>
      <w:r w:rsidR="00E86532"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E86532" w:rsidRDefault="00E86532" w:rsidP="00725B4C">
      <w:pPr>
        <w:jc w:val="both"/>
      </w:pPr>
      <w:r>
        <w:t>- развития опыта общественной деятельности, решения моральных дилемм и осуществления нравственного выбора;</w:t>
      </w:r>
    </w:p>
    <w:p w:rsidR="00E86532" w:rsidRDefault="00E86532" w:rsidP="00725B4C">
      <w:pPr>
        <w:jc w:val="both"/>
      </w:pPr>
      <w:r>
        <w:t>- 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E86532" w:rsidRDefault="00E86532" w:rsidP="00725B4C">
      <w:pPr>
        <w:jc w:val="both"/>
      </w:pPr>
      <w:r>
        <w:t>- использования в образовательной деятельности современных образовательных технологий;</w:t>
      </w:r>
    </w:p>
    <w:p w:rsidR="00E86532" w:rsidRDefault="00E86532" w:rsidP="00725B4C">
      <w:pPr>
        <w:jc w:val="both"/>
      </w:pPr>
      <w:r>
        <w:t>- освоения образовательных программ внеурочной деятельности без создания угрозы для жизни и здоровья обучающихся, в том числе через дистанционно-очный формат обучения, организованный с соблюдением гигиенических требований к организации;</w:t>
      </w:r>
    </w:p>
    <w:p w:rsidR="00E86532" w:rsidRDefault="00E86532" w:rsidP="00725B4C">
      <w:pPr>
        <w:jc w:val="both"/>
      </w:pPr>
      <w:r>
        <w:t>- 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региона;</w:t>
      </w:r>
    </w:p>
    <w:p w:rsidR="00E86532" w:rsidRDefault="00E86532" w:rsidP="00725B4C">
      <w:pPr>
        <w:jc w:val="both"/>
      </w:pPr>
      <w:r>
        <w:t xml:space="preserve">- </w:t>
      </w:r>
      <w:r w:rsidR="002F0E02">
        <w:t>эффективного использования профессионального и творческого потенциала педагогических и руководящих работников образовательной организации, повышения их профессиональной, коммуникативной, информационной и правовой компетентности;</w:t>
      </w:r>
    </w:p>
    <w:p w:rsidR="002F0E02" w:rsidRDefault="002F0E02" w:rsidP="00725B4C">
      <w:pPr>
        <w:jc w:val="both"/>
      </w:pPr>
      <w:r>
        <w:t>- 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финансирования.</w:t>
      </w:r>
    </w:p>
    <w:p w:rsidR="002F0E02" w:rsidRDefault="002F0E02" w:rsidP="00725B4C">
      <w:pPr>
        <w:jc w:val="both"/>
      </w:pPr>
    </w:p>
    <w:p w:rsidR="002F0E02" w:rsidRDefault="00002F70" w:rsidP="00725B4C">
      <w:pPr>
        <w:jc w:val="both"/>
        <w:rPr>
          <w:b/>
        </w:rPr>
      </w:pPr>
      <w:r>
        <w:rPr>
          <w:b/>
        </w:rPr>
        <w:t>6.Требования к квалификации педагогических работников, реализующих программы внеурочной деятельности.</w:t>
      </w:r>
    </w:p>
    <w:p w:rsidR="00002F70" w:rsidRDefault="00002F70" w:rsidP="00725B4C">
      <w:pPr>
        <w:jc w:val="both"/>
      </w:pPr>
      <w:r>
        <w:t>6.1.Уровень квалификации работников образовательной организации, осуществляющих внеурочную деятельность, в том числе для каждой занимаемой должности, должен соответствовать квалификационным характеристикам по соответствующей должности. Соответствие уровня квалификации работников образовательной организации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2F70" w:rsidRDefault="00002F70" w:rsidP="00725B4C">
      <w:pPr>
        <w:jc w:val="both"/>
      </w:pPr>
      <w:r>
        <w:t>6.2.Квалификация педагогических работников образовательной организации, реализующих программы курсов внеурочной деятельности, должна отражать:</w:t>
      </w:r>
    </w:p>
    <w:p w:rsidR="00002F70" w:rsidRDefault="00002F70" w:rsidP="00725B4C">
      <w:pPr>
        <w:jc w:val="both"/>
      </w:pPr>
      <w:r>
        <w:lastRenderedPageBreak/>
        <w:t>- компетентность в соответствующих направлениях внеурочной деятельности, методах и средствах</w:t>
      </w:r>
      <w:r w:rsidR="006B06B2">
        <w:t xml:space="preserve"> организации внеурочной деятельности;</w:t>
      </w:r>
    </w:p>
    <w:p w:rsidR="006B06B2" w:rsidRDefault="006B06B2" w:rsidP="00725B4C">
      <w:pPr>
        <w:jc w:val="both"/>
      </w:pPr>
      <w:r>
        <w:t>- ИКТ-компетентность, умение применять дистанционные технологии в обучении;</w:t>
      </w:r>
    </w:p>
    <w:p w:rsidR="006B06B2" w:rsidRDefault="006B06B2" w:rsidP="00725B4C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гуманистической позиции, позитивной направленности на педагогическую деятельность;</w:t>
      </w:r>
    </w:p>
    <w:p w:rsidR="006B06B2" w:rsidRDefault="006B06B2" w:rsidP="00725B4C">
      <w:pPr>
        <w:jc w:val="both"/>
      </w:pPr>
      <w:r>
        <w:t>- общую культуру, определяющую характер и стиль педагогической деятельности, влияющую на успешность педагогического общения и позицию педагогического работника;</w:t>
      </w:r>
    </w:p>
    <w:p w:rsidR="006B06B2" w:rsidRDefault="006B06B2" w:rsidP="00725B4C">
      <w:pPr>
        <w:jc w:val="both"/>
      </w:pPr>
      <w:r>
        <w:t xml:space="preserve">- </w:t>
      </w:r>
      <w:proofErr w:type="spellStart"/>
      <w:r>
        <w:t>самоорганизованность</w:t>
      </w:r>
      <w:proofErr w:type="spellEnd"/>
      <w:r>
        <w:t>, эмоциональную устойчивость.</w:t>
      </w:r>
    </w:p>
    <w:p w:rsidR="006B06B2" w:rsidRDefault="006B06B2" w:rsidP="00725B4C">
      <w:pPr>
        <w:jc w:val="both"/>
      </w:pPr>
      <w:r>
        <w:t>6.3.У педагогического работника, реализующего программу курса внеурочной деятельности, должны быть сформированы основные компетенции, необходимые для обеспечения реализации программы внеурочной деятельности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деятельности, в том числе умения:</w:t>
      </w:r>
    </w:p>
    <w:p w:rsidR="006B06B2" w:rsidRDefault="006B06B2" w:rsidP="00725B4C">
      <w:pPr>
        <w:jc w:val="both"/>
      </w:pPr>
      <w:r>
        <w:t xml:space="preserve">- обеспечивать условия для 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6B06B2" w:rsidRDefault="006B06B2" w:rsidP="00725B4C">
      <w:pPr>
        <w:jc w:val="both"/>
      </w:pPr>
      <w:r>
        <w:t>- осуществлять самостоятельный поиск и анализ информации с помощью современных информационно-поисковых технологий;</w:t>
      </w:r>
    </w:p>
    <w:p w:rsidR="006B06B2" w:rsidRDefault="006B06B2" w:rsidP="00725B4C">
      <w:pPr>
        <w:jc w:val="both"/>
      </w:pPr>
      <w:r>
        <w:t xml:space="preserve">- </w:t>
      </w:r>
      <w:r w:rsidR="00E4006D">
        <w:t xml:space="preserve">разрабатывать программы курсов внеурочной деятельности, методические и дидактические материалы, рекомендовать </w:t>
      </w:r>
      <w:proofErr w:type="gramStart"/>
      <w:r w:rsidR="00E4006D">
        <w:t>обучающимся</w:t>
      </w:r>
      <w:proofErr w:type="gramEnd"/>
      <w:r w:rsidR="00E4006D">
        <w:t xml:space="preserve"> дополнительные источники информации, в том числе Интернет-ресурсы;</w:t>
      </w:r>
    </w:p>
    <w:p w:rsidR="00E4006D" w:rsidRDefault="00E4006D" w:rsidP="00725B4C">
      <w:pPr>
        <w:jc w:val="both"/>
      </w:pPr>
      <w:r>
        <w:t>- выявлять и отражать в программе внеурочной деятельности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ОВЗ и детей-инвалидов);</w:t>
      </w:r>
    </w:p>
    <w:p w:rsidR="00E4006D" w:rsidRDefault="00E4006D" w:rsidP="00725B4C">
      <w:pPr>
        <w:jc w:val="both"/>
      </w:pPr>
      <w:r>
        <w:t xml:space="preserve">- организовывать и сопровождать учебно-исследовательскую и проектную деятельность </w:t>
      </w:r>
      <w:proofErr w:type="gramStart"/>
      <w:r>
        <w:t>обучающихся</w:t>
      </w:r>
      <w:proofErr w:type="gramEnd"/>
      <w:r>
        <w:t>, выполнение ими индивидуального проекта;</w:t>
      </w:r>
    </w:p>
    <w:p w:rsidR="00E4006D" w:rsidRDefault="00E4006D" w:rsidP="00725B4C">
      <w:pPr>
        <w:jc w:val="both"/>
      </w:pPr>
      <w:r>
        <w:t xml:space="preserve">- реализовывать педагогическое оценивание деятельности </w:t>
      </w:r>
      <w:proofErr w:type="gramStart"/>
      <w:r>
        <w:t>обучающихся</w:t>
      </w:r>
      <w:proofErr w:type="gramEnd"/>
      <w:r>
        <w:t>;</w:t>
      </w:r>
    </w:p>
    <w:p w:rsidR="00E4006D" w:rsidRDefault="00E4006D" w:rsidP="00725B4C">
      <w:pPr>
        <w:jc w:val="both"/>
      </w:pPr>
      <w:r>
        <w:t>- использовать возможности ИКТ (работать с текстовыми редакторами, электронными таблицами, электронной почтой и браузерами, мультимедийным оборудованием) и уметь проводить занятия дистанционно с сохранением их качества и эффективности.</w:t>
      </w:r>
    </w:p>
    <w:p w:rsidR="00E4006D" w:rsidRDefault="00E4006D" w:rsidP="00725B4C">
      <w:pPr>
        <w:jc w:val="both"/>
      </w:pPr>
    </w:p>
    <w:p w:rsidR="00E4006D" w:rsidRDefault="00E4006D" w:rsidP="00725B4C">
      <w:pPr>
        <w:jc w:val="both"/>
        <w:rPr>
          <w:b/>
        </w:rPr>
      </w:pPr>
      <w:r>
        <w:rPr>
          <w:b/>
        </w:rPr>
        <w:t>7.Планируемые результаты освоения программ внеурочной деятельности.</w:t>
      </w:r>
    </w:p>
    <w:p w:rsidR="00E4006D" w:rsidRDefault="00E4006D" w:rsidP="00725B4C">
      <w:pPr>
        <w:jc w:val="both"/>
        <w:rPr>
          <w:b/>
        </w:rPr>
      </w:pPr>
    </w:p>
    <w:p w:rsidR="00E4006D" w:rsidRDefault="00E4006D" w:rsidP="00725B4C">
      <w:pPr>
        <w:jc w:val="both"/>
        <w:rPr>
          <w:b/>
        </w:rPr>
      </w:pPr>
    </w:p>
    <w:p w:rsidR="00E4006D" w:rsidRDefault="00E4006D" w:rsidP="00725B4C">
      <w:pPr>
        <w:jc w:val="both"/>
        <w:rPr>
          <w:b/>
        </w:rPr>
      </w:pPr>
      <w:r>
        <w:rPr>
          <w:b/>
        </w:rPr>
        <w:t xml:space="preserve">8.Система </w:t>
      </w:r>
      <w:proofErr w:type="gramStart"/>
      <w:r>
        <w:rPr>
          <w:b/>
        </w:rPr>
        <w:t>оценки достижений планируемых результатов освоения программ внеурочной деятельности</w:t>
      </w:r>
      <w:proofErr w:type="gramEnd"/>
      <w:r>
        <w:rPr>
          <w:b/>
        </w:rPr>
        <w:t>.</w:t>
      </w:r>
    </w:p>
    <w:p w:rsidR="00E4006D" w:rsidRDefault="00E4006D" w:rsidP="00725B4C">
      <w:pPr>
        <w:jc w:val="both"/>
      </w:pPr>
      <w:r>
        <w:t xml:space="preserve">8.1.Освоение программ курсов внеурочной деятельности, в том числе отдельной части </w:t>
      </w:r>
      <w:r w:rsidR="000E45BD">
        <w:t>(модуля) или всего объема программы курса внеурочной деятельности, сопровождается оценкой достижений планируемых результатов, проводимой в формах, определенных  планом внеурочной деятельности, и в порядке, установленном настоящим Положением.</w:t>
      </w:r>
    </w:p>
    <w:p w:rsidR="001834F0" w:rsidRDefault="000E45BD" w:rsidP="00725B4C">
      <w:pPr>
        <w:jc w:val="both"/>
      </w:pPr>
      <w:r>
        <w:t xml:space="preserve">8.2.Система </w:t>
      </w:r>
      <w:proofErr w:type="gramStart"/>
      <w:r>
        <w:t>оценки достижений планируемых результатов освоения программ курсов внеурочной</w:t>
      </w:r>
      <w:proofErr w:type="gramEnd"/>
      <w:r>
        <w:t xml:space="preserve"> деятельности,  </w:t>
      </w:r>
      <w:r>
        <w:t>в том числе отдельной части (модуля) или всего объема программы курса внеурочной деятельности,</w:t>
      </w:r>
      <w:r>
        <w:t xml:space="preserve"> должна:</w:t>
      </w:r>
    </w:p>
    <w:p w:rsidR="000E45BD" w:rsidRDefault="000E45BD" w:rsidP="00725B4C">
      <w:pPr>
        <w:jc w:val="both"/>
      </w:pPr>
      <w:r>
        <w:t xml:space="preserve">- обеспечивать комплексный подход к оценке </w:t>
      </w:r>
      <w:proofErr w:type="gramStart"/>
      <w:r>
        <w:t>результатов освоения программ курсов внеурочной деятельности</w:t>
      </w:r>
      <w:proofErr w:type="gramEnd"/>
      <w:r>
        <w:t>;</w:t>
      </w:r>
    </w:p>
    <w:p w:rsidR="000E45BD" w:rsidRDefault="000E45BD" w:rsidP="00725B4C">
      <w:pPr>
        <w:jc w:val="both"/>
      </w:pPr>
      <w:r>
        <w:t>- обеспечивать оценку динамики индивидуальных достижений обучающихся в процессе реализации внеурочной деятельности;</w:t>
      </w:r>
    </w:p>
    <w:p w:rsidR="000E45BD" w:rsidRDefault="000E45BD" w:rsidP="00725B4C">
      <w:pPr>
        <w:jc w:val="both"/>
      </w:pPr>
      <w:r>
        <w:t>- предусматривать использование разнообразных методов и форм, взаимно дополняющих друг друга;</w:t>
      </w:r>
    </w:p>
    <w:p w:rsidR="000E45BD" w:rsidRDefault="000E45BD" w:rsidP="00725B4C">
      <w:pPr>
        <w:jc w:val="both"/>
      </w:pPr>
      <w:r>
        <w:t xml:space="preserve">- позволять использовать результаты освоения программ курсов внеурочной деятельности, характеризующие уровень достижения планируемых результатов </w:t>
      </w:r>
      <w:proofErr w:type="gramStart"/>
      <w:r>
        <w:t>обучающимися</w:t>
      </w:r>
      <w:proofErr w:type="gramEnd"/>
      <w:r>
        <w:t>, как основы для оценки деятельности образовательной организации.</w:t>
      </w:r>
    </w:p>
    <w:p w:rsidR="000E45BD" w:rsidRDefault="000E45BD" w:rsidP="00725B4C">
      <w:pPr>
        <w:jc w:val="both"/>
      </w:pPr>
      <w:proofErr w:type="gramStart"/>
      <w:r>
        <w:t>8.3.Сситема оценки достижений планируемых результатов</w:t>
      </w:r>
      <w:r w:rsidR="00B62997">
        <w:t xml:space="preserve"> освоения обучающимися с ОВЗ, осваивающими АООП НОО обучающихся с ОВЗ,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</w:t>
      </w:r>
      <w:r w:rsidR="00B62997">
        <w:lastRenderedPageBreak/>
        <w:t>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B62997" w:rsidRDefault="00B62997" w:rsidP="00725B4C">
      <w:pPr>
        <w:jc w:val="both"/>
      </w:pPr>
      <w:r>
        <w:t xml:space="preserve">8.4.Сситема оценки </w:t>
      </w:r>
      <w:proofErr w:type="gramStart"/>
      <w:r>
        <w:t>достижений результатов освоения образовательных программ внеурочной деятельности</w:t>
      </w:r>
      <w:proofErr w:type="gramEnd"/>
      <w:r>
        <w:t xml:space="preserve"> может осуществляться на трех уровнях:</w:t>
      </w:r>
    </w:p>
    <w:p w:rsidR="00B62997" w:rsidRDefault="00B62997" w:rsidP="00725B4C">
      <w:pPr>
        <w:jc w:val="both"/>
      </w:pPr>
      <w:r>
        <w:t>- представление коллективного результата деятельности класса (группы обучающихся) в рамках одного и (или) нескольких направлений внеурочной деятельности;</w:t>
      </w:r>
    </w:p>
    <w:p w:rsidR="00B62997" w:rsidRDefault="00B62997" w:rsidP="00725B4C">
      <w:pPr>
        <w:jc w:val="both"/>
      </w:pPr>
      <w:r>
        <w:t>- индивидуальная оценка результатов внеурочной деятельности каждого обучающегося на основании личного портфолио обучающегося в порядке, установленном локальным нормативным актом образовательной организации;</w:t>
      </w:r>
    </w:p>
    <w:p w:rsidR="00B62997" w:rsidRDefault="00B62997" w:rsidP="00725B4C">
      <w:pPr>
        <w:jc w:val="both"/>
      </w:pPr>
      <w:r>
        <w:t>- 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</w:t>
      </w:r>
      <w:r w:rsidR="00B60B19">
        <w:t>уальных результатов обучающихся.</w:t>
      </w:r>
    </w:p>
    <w:p w:rsidR="00B62997" w:rsidRDefault="00B60B19" w:rsidP="00725B4C">
      <w:pPr>
        <w:jc w:val="both"/>
      </w:pPr>
      <w:r>
        <w:t xml:space="preserve">8.5.Результативность реализации программ курсов внеурочной деятельности определяется по результатам участия обучающихся в итоговых мероприятиях, проводимых образовательной организацией, и (или) выполнения </w:t>
      </w:r>
      <w:proofErr w:type="gramStart"/>
      <w:r>
        <w:t>обучающимися</w:t>
      </w:r>
      <w:proofErr w:type="gramEnd"/>
      <w:r>
        <w:t xml:space="preserve">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 и т.п. Итоговые мероприятия организуются в очно-дистанционном формате по выбору учителя.</w:t>
      </w:r>
    </w:p>
    <w:p w:rsidR="00B60B19" w:rsidRDefault="00B60B19" w:rsidP="00725B4C">
      <w:pPr>
        <w:jc w:val="both"/>
      </w:pPr>
      <w:r>
        <w:t>Участие в таких мероприятиях для обучающегося является обязательным и не требует его согласия и согласия родителей (законных представителей) несовершеннолетних обучающихся.</w:t>
      </w:r>
    </w:p>
    <w:p w:rsidR="00B60B19" w:rsidRDefault="00B60B19" w:rsidP="00725B4C">
      <w:pPr>
        <w:jc w:val="both"/>
      </w:pPr>
    </w:p>
    <w:p w:rsidR="00B60B19" w:rsidRDefault="00B60B19" w:rsidP="00725B4C">
      <w:pPr>
        <w:jc w:val="both"/>
        <w:rPr>
          <w:b/>
        </w:rPr>
      </w:pPr>
      <w:r>
        <w:rPr>
          <w:b/>
        </w:rPr>
        <w:t>9.Делопроизводство при организации внеурочной деятельности.</w:t>
      </w:r>
    </w:p>
    <w:p w:rsidR="00EF3F60" w:rsidRDefault="00B60B19" w:rsidP="00725B4C">
      <w:pPr>
        <w:jc w:val="both"/>
      </w:pPr>
      <w:r>
        <w:t>9.1.Журнал внеурочной деятельности является основным документом учета занятий внеурочной деятельности обучающимися и ведется по каждому направлению (модулю) внеурочной деятельности отдельно. Педагогический работник, реализующий программу курса внеурочной деятельности</w:t>
      </w:r>
      <w:r w:rsidR="00EF3F60">
        <w:t>, фиксирует в журнале внеурочной деятельности  учет проведенных занятий</w:t>
      </w:r>
      <w:proofErr w:type="gramStart"/>
      <w:r w:rsidR="00EF3F60">
        <w:t>.</w:t>
      </w:r>
      <w:proofErr w:type="gramEnd"/>
      <w:r w:rsidR="00EF3F60">
        <w:t xml:space="preserve"> Ведение соответствующих записей обязательно для каждого педагогического работника</w:t>
      </w:r>
      <w:proofErr w:type="gramStart"/>
      <w:r w:rsidR="00EF3F60">
        <w:t>.</w:t>
      </w:r>
      <w:proofErr w:type="gramEnd"/>
      <w:r w:rsidR="00EF3F60">
        <w:t xml:space="preserve"> К ведению журнала внеурочной деятельности предъявляются требования, установленные соответствующим локальным нормативным актом образовательной организации, утвержденным распорядительным актом директора гимназии.</w:t>
      </w:r>
    </w:p>
    <w:p w:rsidR="00B60B19" w:rsidRDefault="00EF3F60" w:rsidP="00725B4C">
      <w:pPr>
        <w:jc w:val="both"/>
      </w:pPr>
      <w:r>
        <w:t xml:space="preserve">9.2.Классный руководитель осуществляет учет занятости обучающихся </w:t>
      </w:r>
      <w:r w:rsidR="00B60B19">
        <w:t xml:space="preserve"> </w:t>
      </w:r>
      <w:r>
        <w:t>во внеурочной деятельности в других организациях, в том числе, если обучающийся посещал занятия, организованные с применением технологий дистанционного обучения.</w:t>
      </w:r>
    </w:p>
    <w:p w:rsidR="00EF3F60" w:rsidRDefault="00EF3F60" w:rsidP="00725B4C">
      <w:pPr>
        <w:jc w:val="both"/>
      </w:pPr>
      <w:r>
        <w:t>9.3.Зав</w:t>
      </w:r>
      <w:proofErr w:type="gramStart"/>
      <w:r>
        <w:t>.у</w:t>
      </w:r>
      <w:proofErr w:type="gramEnd"/>
      <w:r>
        <w:t>чебной частью обязан систематически осуществлять контроль за правильностью ведения журнала внеурочной деятельности в соответствии с Инструкцией о ведении учебно-педагогической документации образовательной организации, утвержденной распорядительным актом директора гимназии.</w:t>
      </w:r>
    </w:p>
    <w:p w:rsidR="00EF3F60" w:rsidRDefault="00EF3F60" w:rsidP="00725B4C">
      <w:pPr>
        <w:jc w:val="both"/>
      </w:pPr>
    </w:p>
    <w:p w:rsidR="00EF3F60" w:rsidRDefault="00EF3F60" w:rsidP="00725B4C">
      <w:pPr>
        <w:jc w:val="both"/>
        <w:rPr>
          <w:b/>
        </w:rPr>
      </w:pPr>
      <w:r>
        <w:rPr>
          <w:b/>
        </w:rPr>
        <w:t>10.Заключительные положения.</w:t>
      </w:r>
    </w:p>
    <w:p w:rsidR="00EF3F60" w:rsidRDefault="00EF3F60" w:rsidP="00725B4C">
      <w:pPr>
        <w:jc w:val="both"/>
      </w:pPr>
      <w:r>
        <w:t>10.1.Положение вступает в силу с 01 сентября 2020 года и действительно в течение 3 (трех) лет</w:t>
      </w:r>
      <w:r w:rsidR="00FE76BD">
        <w:t xml:space="preserve"> с момента его утверждения распорядительным актом директора гимназии.</w:t>
      </w:r>
    </w:p>
    <w:p w:rsidR="00FE76BD" w:rsidRPr="00EF3F60" w:rsidRDefault="00FE76BD" w:rsidP="00725B4C">
      <w:pPr>
        <w:jc w:val="both"/>
      </w:pPr>
      <w:r>
        <w:t>10.2.В случае изменения действующего законодательства, а равно иных условий, влекущих изменение, дополнение или отмену закрепленных в нем положений, Положение подлежит пересмотру на предмет соответствия действующему законодательству Российской Федерации.</w:t>
      </w:r>
    </w:p>
    <w:p w:rsidR="000E45BD" w:rsidRDefault="000E45BD" w:rsidP="00725B4C">
      <w:pPr>
        <w:jc w:val="both"/>
      </w:pPr>
    </w:p>
    <w:p w:rsidR="00E86532" w:rsidRDefault="00E86532" w:rsidP="00725B4C">
      <w:pPr>
        <w:jc w:val="both"/>
      </w:pPr>
      <w:bookmarkStart w:id="0" w:name="_GoBack"/>
      <w:bookmarkEnd w:id="0"/>
    </w:p>
    <w:p w:rsidR="009D01CC" w:rsidRPr="00725B4C" w:rsidRDefault="009D01CC" w:rsidP="00655254">
      <w:pPr>
        <w:jc w:val="both"/>
      </w:pPr>
    </w:p>
    <w:p w:rsidR="00BB65F1" w:rsidRDefault="00BB65F1" w:rsidP="00BB65F1">
      <w:pPr>
        <w:jc w:val="both"/>
      </w:pPr>
    </w:p>
    <w:p w:rsidR="00BB65F1" w:rsidRPr="00BB65F1" w:rsidRDefault="00BB65F1" w:rsidP="00BB65F1">
      <w:pPr>
        <w:jc w:val="both"/>
      </w:pPr>
    </w:p>
    <w:p w:rsidR="00BB65F1" w:rsidRDefault="00BB65F1" w:rsidP="00BB65F1">
      <w:pPr>
        <w:jc w:val="both"/>
        <w:rPr>
          <w:b/>
        </w:rPr>
      </w:pPr>
    </w:p>
    <w:p w:rsidR="00BB65F1" w:rsidRPr="00BB65F1" w:rsidRDefault="00BB65F1" w:rsidP="00BB65F1">
      <w:pPr>
        <w:jc w:val="both"/>
        <w:rPr>
          <w:b/>
        </w:rPr>
      </w:pPr>
    </w:p>
    <w:p w:rsidR="006B5E51" w:rsidRPr="00DD1CA1" w:rsidRDefault="006B5E51" w:rsidP="00DD1CA1"/>
    <w:sectPr w:rsidR="006B5E51" w:rsidRPr="00DD1CA1" w:rsidSect="005A79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46"/>
    <w:multiLevelType w:val="multilevel"/>
    <w:tmpl w:val="F122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14CC"/>
    <w:multiLevelType w:val="multilevel"/>
    <w:tmpl w:val="0EF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31BFD"/>
    <w:multiLevelType w:val="multilevel"/>
    <w:tmpl w:val="DD3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C1E64"/>
    <w:multiLevelType w:val="multilevel"/>
    <w:tmpl w:val="466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C95EA2"/>
    <w:multiLevelType w:val="multilevel"/>
    <w:tmpl w:val="6028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82366"/>
    <w:multiLevelType w:val="multilevel"/>
    <w:tmpl w:val="830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F00D9"/>
    <w:multiLevelType w:val="multilevel"/>
    <w:tmpl w:val="665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EF54FB"/>
    <w:multiLevelType w:val="multilevel"/>
    <w:tmpl w:val="CD8C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4D5F76"/>
    <w:multiLevelType w:val="multilevel"/>
    <w:tmpl w:val="EFD6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34D86"/>
    <w:multiLevelType w:val="multilevel"/>
    <w:tmpl w:val="965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146687"/>
    <w:multiLevelType w:val="multilevel"/>
    <w:tmpl w:val="3A1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9D24DA"/>
    <w:multiLevelType w:val="multilevel"/>
    <w:tmpl w:val="0E2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9C6BE8"/>
    <w:multiLevelType w:val="multilevel"/>
    <w:tmpl w:val="C77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064DC"/>
    <w:multiLevelType w:val="multilevel"/>
    <w:tmpl w:val="548A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C2E0C"/>
    <w:multiLevelType w:val="multilevel"/>
    <w:tmpl w:val="8B8A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52163D"/>
    <w:multiLevelType w:val="multilevel"/>
    <w:tmpl w:val="CBB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16E4F"/>
    <w:multiLevelType w:val="multilevel"/>
    <w:tmpl w:val="539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EA34D6"/>
    <w:multiLevelType w:val="multilevel"/>
    <w:tmpl w:val="717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8A32AB"/>
    <w:multiLevelType w:val="multilevel"/>
    <w:tmpl w:val="018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954F47"/>
    <w:multiLevelType w:val="multilevel"/>
    <w:tmpl w:val="3010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FB029A"/>
    <w:multiLevelType w:val="multilevel"/>
    <w:tmpl w:val="197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3226F9"/>
    <w:multiLevelType w:val="multilevel"/>
    <w:tmpl w:val="97F6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380F31"/>
    <w:multiLevelType w:val="multilevel"/>
    <w:tmpl w:val="E4DA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51326D"/>
    <w:multiLevelType w:val="multilevel"/>
    <w:tmpl w:val="544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997778"/>
    <w:multiLevelType w:val="multilevel"/>
    <w:tmpl w:val="2E60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150C33"/>
    <w:multiLevelType w:val="multilevel"/>
    <w:tmpl w:val="797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7F68C6"/>
    <w:multiLevelType w:val="multilevel"/>
    <w:tmpl w:val="A608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A07D7"/>
    <w:multiLevelType w:val="multilevel"/>
    <w:tmpl w:val="ED92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BD226E"/>
    <w:multiLevelType w:val="multilevel"/>
    <w:tmpl w:val="F830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D47513"/>
    <w:multiLevelType w:val="multilevel"/>
    <w:tmpl w:val="573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51294F"/>
    <w:multiLevelType w:val="multilevel"/>
    <w:tmpl w:val="004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DD368A"/>
    <w:multiLevelType w:val="multilevel"/>
    <w:tmpl w:val="3036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577D6B"/>
    <w:multiLevelType w:val="multilevel"/>
    <w:tmpl w:val="691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FE00E5"/>
    <w:multiLevelType w:val="multilevel"/>
    <w:tmpl w:val="05B8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435880"/>
    <w:multiLevelType w:val="multilevel"/>
    <w:tmpl w:val="EAD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B27A52"/>
    <w:multiLevelType w:val="multilevel"/>
    <w:tmpl w:val="DFD0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F80978"/>
    <w:multiLevelType w:val="multilevel"/>
    <w:tmpl w:val="F44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B86BE3"/>
    <w:multiLevelType w:val="multilevel"/>
    <w:tmpl w:val="6D04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8C1C63"/>
    <w:multiLevelType w:val="multilevel"/>
    <w:tmpl w:val="8C5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CE4CAF"/>
    <w:multiLevelType w:val="multilevel"/>
    <w:tmpl w:val="191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3704D6"/>
    <w:multiLevelType w:val="multilevel"/>
    <w:tmpl w:val="473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8315F7"/>
    <w:multiLevelType w:val="multilevel"/>
    <w:tmpl w:val="BD9E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C83701"/>
    <w:multiLevelType w:val="multilevel"/>
    <w:tmpl w:val="9C6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D84EC6"/>
    <w:multiLevelType w:val="multilevel"/>
    <w:tmpl w:val="B0C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384D8D"/>
    <w:multiLevelType w:val="multilevel"/>
    <w:tmpl w:val="A95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580D10"/>
    <w:multiLevelType w:val="multilevel"/>
    <w:tmpl w:val="BDBE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156D27"/>
    <w:multiLevelType w:val="multilevel"/>
    <w:tmpl w:val="5F1A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D251DC"/>
    <w:multiLevelType w:val="multilevel"/>
    <w:tmpl w:val="37AE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22308F"/>
    <w:multiLevelType w:val="multilevel"/>
    <w:tmpl w:val="2DB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374F90"/>
    <w:multiLevelType w:val="multilevel"/>
    <w:tmpl w:val="0652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8D1197"/>
    <w:multiLevelType w:val="multilevel"/>
    <w:tmpl w:val="0DF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613344"/>
    <w:multiLevelType w:val="multilevel"/>
    <w:tmpl w:val="CE9C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2D75E5"/>
    <w:multiLevelType w:val="multilevel"/>
    <w:tmpl w:val="6DA8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724B06"/>
    <w:multiLevelType w:val="multilevel"/>
    <w:tmpl w:val="C9A0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997B05"/>
    <w:multiLevelType w:val="multilevel"/>
    <w:tmpl w:val="630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5F6B9F"/>
    <w:multiLevelType w:val="multilevel"/>
    <w:tmpl w:val="E6C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1E0080"/>
    <w:multiLevelType w:val="multilevel"/>
    <w:tmpl w:val="D51E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291F02"/>
    <w:multiLevelType w:val="multilevel"/>
    <w:tmpl w:val="B24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E841F1"/>
    <w:multiLevelType w:val="multilevel"/>
    <w:tmpl w:val="D65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033143"/>
    <w:multiLevelType w:val="multilevel"/>
    <w:tmpl w:val="2C6E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503BBA"/>
    <w:multiLevelType w:val="multilevel"/>
    <w:tmpl w:val="12FA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CC148D"/>
    <w:multiLevelType w:val="multilevel"/>
    <w:tmpl w:val="555E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B12FDD"/>
    <w:multiLevelType w:val="multilevel"/>
    <w:tmpl w:val="FEF8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C719CE"/>
    <w:multiLevelType w:val="multilevel"/>
    <w:tmpl w:val="39C4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7C160A"/>
    <w:multiLevelType w:val="multilevel"/>
    <w:tmpl w:val="7A62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D81C02"/>
    <w:multiLevelType w:val="multilevel"/>
    <w:tmpl w:val="722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35BDE"/>
    <w:multiLevelType w:val="multilevel"/>
    <w:tmpl w:val="4444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3444F9"/>
    <w:multiLevelType w:val="multilevel"/>
    <w:tmpl w:val="913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4F1F0B"/>
    <w:multiLevelType w:val="multilevel"/>
    <w:tmpl w:val="5C3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83D3C17"/>
    <w:multiLevelType w:val="multilevel"/>
    <w:tmpl w:val="FC74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412FB7"/>
    <w:multiLevelType w:val="multilevel"/>
    <w:tmpl w:val="73F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0172D2"/>
    <w:multiLevelType w:val="multilevel"/>
    <w:tmpl w:val="42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6B04F4"/>
    <w:multiLevelType w:val="multilevel"/>
    <w:tmpl w:val="5A32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46510C"/>
    <w:multiLevelType w:val="multilevel"/>
    <w:tmpl w:val="ECDC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81285A"/>
    <w:multiLevelType w:val="multilevel"/>
    <w:tmpl w:val="60FE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05528A"/>
    <w:multiLevelType w:val="multilevel"/>
    <w:tmpl w:val="8AA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67287F"/>
    <w:multiLevelType w:val="multilevel"/>
    <w:tmpl w:val="7CBC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6A276B"/>
    <w:multiLevelType w:val="multilevel"/>
    <w:tmpl w:val="DF96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27350B"/>
    <w:multiLevelType w:val="multilevel"/>
    <w:tmpl w:val="69C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D54A62"/>
    <w:multiLevelType w:val="multilevel"/>
    <w:tmpl w:val="880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E37521"/>
    <w:multiLevelType w:val="multilevel"/>
    <w:tmpl w:val="A858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AA1063"/>
    <w:multiLevelType w:val="multilevel"/>
    <w:tmpl w:val="BDF4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651630"/>
    <w:multiLevelType w:val="multilevel"/>
    <w:tmpl w:val="B154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9B0B40"/>
    <w:multiLevelType w:val="multilevel"/>
    <w:tmpl w:val="B4F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CE29F8"/>
    <w:multiLevelType w:val="multilevel"/>
    <w:tmpl w:val="7CC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4"/>
  </w:num>
  <w:num w:numId="3">
    <w:abstractNumId w:val="68"/>
  </w:num>
  <w:num w:numId="4">
    <w:abstractNumId w:val="18"/>
  </w:num>
  <w:num w:numId="5">
    <w:abstractNumId w:val="42"/>
  </w:num>
  <w:num w:numId="6">
    <w:abstractNumId w:val="11"/>
  </w:num>
  <w:num w:numId="7">
    <w:abstractNumId w:val="1"/>
  </w:num>
  <w:num w:numId="8">
    <w:abstractNumId w:val="79"/>
  </w:num>
  <w:num w:numId="9">
    <w:abstractNumId w:val="6"/>
  </w:num>
  <w:num w:numId="10">
    <w:abstractNumId w:val="45"/>
  </w:num>
  <w:num w:numId="11">
    <w:abstractNumId w:val="57"/>
  </w:num>
  <w:num w:numId="12">
    <w:abstractNumId w:val="10"/>
  </w:num>
  <w:num w:numId="13">
    <w:abstractNumId w:val="36"/>
  </w:num>
  <w:num w:numId="14">
    <w:abstractNumId w:val="31"/>
  </w:num>
  <w:num w:numId="15">
    <w:abstractNumId w:val="80"/>
  </w:num>
  <w:num w:numId="16">
    <w:abstractNumId w:val="30"/>
  </w:num>
  <w:num w:numId="17">
    <w:abstractNumId w:val="59"/>
  </w:num>
  <w:num w:numId="18">
    <w:abstractNumId w:val="82"/>
  </w:num>
  <w:num w:numId="19">
    <w:abstractNumId w:val="27"/>
  </w:num>
  <w:num w:numId="20">
    <w:abstractNumId w:val="43"/>
  </w:num>
  <w:num w:numId="21">
    <w:abstractNumId w:val="8"/>
  </w:num>
  <w:num w:numId="22">
    <w:abstractNumId w:val="63"/>
  </w:num>
  <w:num w:numId="23">
    <w:abstractNumId w:val="44"/>
  </w:num>
  <w:num w:numId="24">
    <w:abstractNumId w:val="55"/>
  </w:num>
  <w:num w:numId="25">
    <w:abstractNumId w:val="75"/>
  </w:num>
  <w:num w:numId="26">
    <w:abstractNumId w:val="26"/>
  </w:num>
  <w:num w:numId="27">
    <w:abstractNumId w:val="39"/>
  </w:num>
  <w:num w:numId="28">
    <w:abstractNumId w:val="76"/>
  </w:num>
  <w:num w:numId="29">
    <w:abstractNumId w:val="61"/>
  </w:num>
  <w:num w:numId="30">
    <w:abstractNumId w:val="16"/>
  </w:num>
  <w:num w:numId="31">
    <w:abstractNumId w:val="78"/>
  </w:num>
  <w:num w:numId="32">
    <w:abstractNumId w:val="66"/>
  </w:num>
  <w:num w:numId="33">
    <w:abstractNumId w:val="81"/>
  </w:num>
  <w:num w:numId="34">
    <w:abstractNumId w:val="28"/>
  </w:num>
  <w:num w:numId="35">
    <w:abstractNumId w:val="65"/>
  </w:num>
  <w:num w:numId="36">
    <w:abstractNumId w:val="0"/>
  </w:num>
  <w:num w:numId="37">
    <w:abstractNumId w:val="40"/>
  </w:num>
  <w:num w:numId="38">
    <w:abstractNumId w:val="71"/>
  </w:num>
  <w:num w:numId="39">
    <w:abstractNumId w:val="64"/>
  </w:num>
  <w:num w:numId="40">
    <w:abstractNumId w:val="9"/>
  </w:num>
  <w:num w:numId="41">
    <w:abstractNumId w:val="74"/>
  </w:num>
  <w:num w:numId="42">
    <w:abstractNumId w:val="19"/>
  </w:num>
  <w:num w:numId="43">
    <w:abstractNumId w:val="17"/>
  </w:num>
  <w:num w:numId="44">
    <w:abstractNumId w:val="13"/>
  </w:num>
  <w:num w:numId="45">
    <w:abstractNumId w:val="46"/>
  </w:num>
  <w:num w:numId="46">
    <w:abstractNumId w:val="34"/>
  </w:num>
  <w:num w:numId="47">
    <w:abstractNumId w:val="83"/>
  </w:num>
  <w:num w:numId="48">
    <w:abstractNumId w:val="60"/>
  </w:num>
  <w:num w:numId="49">
    <w:abstractNumId w:val="52"/>
  </w:num>
  <w:num w:numId="50">
    <w:abstractNumId w:val="41"/>
  </w:num>
  <w:num w:numId="51">
    <w:abstractNumId w:val="51"/>
  </w:num>
  <w:num w:numId="52">
    <w:abstractNumId w:val="56"/>
  </w:num>
  <w:num w:numId="53">
    <w:abstractNumId w:val="62"/>
  </w:num>
  <w:num w:numId="54">
    <w:abstractNumId w:val="15"/>
  </w:num>
  <w:num w:numId="55">
    <w:abstractNumId w:val="4"/>
  </w:num>
  <w:num w:numId="56">
    <w:abstractNumId w:val="53"/>
  </w:num>
  <w:num w:numId="57">
    <w:abstractNumId w:val="69"/>
  </w:num>
  <w:num w:numId="58">
    <w:abstractNumId w:val="21"/>
  </w:num>
  <w:num w:numId="59">
    <w:abstractNumId w:val="50"/>
  </w:num>
  <w:num w:numId="60">
    <w:abstractNumId w:val="67"/>
  </w:num>
  <w:num w:numId="61">
    <w:abstractNumId w:val="14"/>
  </w:num>
  <w:num w:numId="62">
    <w:abstractNumId w:val="33"/>
  </w:num>
  <w:num w:numId="63">
    <w:abstractNumId w:val="29"/>
  </w:num>
  <w:num w:numId="64">
    <w:abstractNumId w:val="23"/>
  </w:num>
  <w:num w:numId="65">
    <w:abstractNumId w:val="24"/>
  </w:num>
  <w:num w:numId="66">
    <w:abstractNumId w:val="70"/>
  </w:num>
  <w:num w:numId="67">
    <w:abstractNumId w:val="47"/>
  </w:num>
  <w:num w:numId="68">
    <w:abstractNumId w:val="12"/>
  </w:num>
  <w:num w:numId="69">
    <w:abstractNumId w:val="49"/>
  </w:num>
  <w:num w:numId="70">
    <w:abstractNumId w:val="38"/>
  </w:num>
  <w:num w:numId="71">
    <w:abstractNumId w:val="5"/>
  </w:num>
  <w:num w:numId="72">
    <w:abstractNumId w:val="35"/>
  </w:num>
  <w:num w:numId="73">
    <w:abstractNumId w:val="58"/>
  </w:num>
  <w:num w:numId="74">
    <w:abstractNumId w:val="77"/>
  </w:num>
  <w:num w:numId="75">
    <w:abstractNumId w:val="72"/>
  </w:num>
  <w:num w:numId="76">
    <w:abstractNumId w:val="22"/>
  </w:num>
  <w:num w:numId="77">
    <w:abstractNumId w:val="37"/>
  </w:num>
  <w:num w:numId="78">
    <w:abstractNumId w:val="73"/>
  </w:num>
  <w:num w:numId="79">
    <w:abstractNumId w:val="7"/>
  </w:num>
  <w:num w:numId="80">
    <w:abstractNumId w:val="48"/>
  </w:num>
  <w:num w:numId="81">
    <w:abstractNumId w:val="32"/>
  </w:num>
  <w:num w:numId="82">
    <w:abstractNumId w:val="25"/>
  </w:num>
  <w:num w:numId="83">
    <w:abstractNumId w:val="20"/>
  </w:num>
  <w:num w:numId="84">
    <w:abstractNumId w:val="84"/>
  </w:num>
  <w:num w:numId="85">
    <w:abstractNumId w:val="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2F70"/>
    <w:rsid w:val="00004302"/>
    <w:rsid w:val="000703ED"/>
    <w:rsid w:val="000C2337"/>
    <w:rsid w:val="000E45BD"/>
    <w:rsid w:val="001101AD"/>
    <w:rsid w:val="0013225A"/>
    <w:rsid w:val="0014269A"/>
    <w:rsid w:val="001678B3"/>
    <w:rsid w:val="001776D4"/>
    <w:rsid w:val="001834F0"/>
    <w:rsid w:val="00183FFF"/>
    <w:rsid w:val="001C7E67"/>
    <w:rsid w:val="001E3D63"/>
    <w:rsid w:val="00240C21"/>
    <w:rsid w:val="00241E16"/>
    <w:rsid w:val="0024701A"/>
    <w:rsid w:val="002A6E0C"/>
    <w:rsid w:val="002E3146"/>
    <w:rsid w:val="002F0E02"/>
    <w:rsid w:val="002F3338"/>
    <w:rsid w:val="00341A30"/>
    <w:rsid w:val="003573FF"/>
    <w:rsid w:val="003642BB"/>
    <w:rsid w:val="0037377B"/>
    <w:rsid w:val="00392624"/>
    <w:rsid w:val="003E0AD2"/>
    <w:rsid w:val="003E1140"/>
    <w:rsid w:val="00427FDB"/>
    <w:rsid w:val="00431DDA"/>
    <w:rsid w:val="0044415D"/>
    <w:rsid w:val="00457454"/>
    <w:rsid w:val="00496000"/>
    <w:rsid w:val="004F46D9"/>
    <w:rsid w:val="00510C1A"/>
    <w:rsid w:val="00553499"/>
    <w:rsid w:val="00583BE8"/>
    <w:rsid w:val="005942A9"/>
    <w:rsid w:val="005A082B"/>
    <w:rsid w:val="005A79DF"/>
    <w:rsid w:val="005D6108"/>
    <w:rsid w:val="005E62FC"/>
    <w:rsid w:val="00655254"/>
    <w:rsid w:val="006B06B2"/>
    <w:rsid w:val="006B54FE"/>
    <w:rsid w:val="006B5E51"/>
    <w:rsid w:val="006C7A08"/>
    <w:rsid w:val="006E3AF6"/>
    <w:rsid w:val="00711CB8"/>
    <w:rsid w:val="00725B4C"/>
    <w:rsid w:val="0075050D"/>
    <w:rsid w:val="007F16F2"/>
    <w:rsid w:val="00812257"/>
    <w:rsid w:val="00834EA8"/>
    <w:rsid w:val="00852DE8"/>
    <w:rsid w:val="00876932"/>
    <w:rsid w:val="008A0700"/>
    <w:rsid w:val="00914E6F"/>
    <w:rsid w:val="00957A74"/>
    <w:rsid w:val="009D01CC"/>
    <w:rsid w:val="009D248B"/>
    <w:rsid w:val="00A20F47"/>
    <w:rsid w:val="00A43BBD"/>
    <w:rsid w:val="00A82AE0"/>
    <w:rsid w:val="00A9551E"/>
    <w:rsid w:val="00AB7654"/>
    <w:rsid w:val="00AE1030"/>
    <w:rsid w:val="00B5093E"/>
    <w:rsid w:val="00B60B19"/>
    <w:rsid w:val="00B61C0D"/>
    <w:rsid w:val="00B62997"/>
    <w:rsid w:val="00BB65F1"/>
    <w:rsid w:val="00BC08C2"/>
    <w:rsid w:val="00BF1CA0"/>
    <w:rsid w:val="00C40DC4"/>
    <w:rsid w:val="00C43E58"/>
    <w:rsid w:val="00C704EE"/>
    <w:rsid w:val="00D1517B"/>
    <w:rsid w:val="00D37883"/>
    <w:rsid w:val="00D72F89"/>
    <w:rsid w:val="00D8017E"/>
    <w:rsid w:val="00DC5431"/>
    <w:rsid w:val="00DD1CA1"/>
    <w:rsid w:val="00E06FFA"/>
    <w:rsid w:val="00E4006D"/>
    <w:rsid w:val="00E63882"/>
    <w:rsid w:val="00E86532"/>
    <w:rsid w:val="00EC162E"/>
    <w:rsid w:val="00EF3F60"/>
    <w:rsid w:val="00F02E5E"/>
    <w:rsid w:val="00F17FDF"/>
    <w:rsid w:val="00F87601"/>
    <w:rsid w:val="00FC7AC5"/>
    <w:rsid w:val="00FD6A0B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5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E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5E5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5E5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customStyle="1" w:styleId="training-cloud-wrapper">
    <w:name w:val="training-cloud-wrapper"/>
    <w:basedOn w:val="a0"/>
    <w:rsid w:val="006B5E51"/>
  </w:style>
  <w:style w:type="character" w:customStyle="1" w:styleId="training-cloud-close">
    <w:name w:val="training-cloud-close"/>
    <w:basedOn w:val="a0"/>
    <w:rsid w:val="006B5E51"/>
  </w:style>
  <w:style w:type="character" w:customStyle="1" w:styleId="red">
    <w:name w:val="red"/>
    <w:basedOn w:val="a0"/>
    <w:rsid w:val="006B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5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E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5E5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5E5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customStyle="1" w:styleId="training-cloud-wrapper">
    <w:name w:val="training-cloud-wrapper"/>
    <w:basedOn w:val="a0"/>
    <w:rsid w:val="006B5E51"/>
  </w:style>
  <w:style w:type="character" w:customStyle="1" w:styleId="training-cloud-close">
    <w:name w:val="training-cloud-close"/>
    <w:basedOn w:val="a0"/>
    <w:rsid w:val="006B5E51"/>
  </w:style>
  <w:style w:type="character" w:customStyle="1" w:styleId="red">
    <w:name w:val="red"/>
    <w:basedOn w:val="a0"/>
    <w:rsid w:val="006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0095">
              <w:marLeft w:val="0"/>
              <w:marRight w:val="63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17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89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153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37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5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02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17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153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44467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5465">
              <w:marLeft w:val="0"/>
              <w:marRight w:val="63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71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13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5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853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564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79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C689-A717-48FF-80FE-12CD3E4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2017-06-25T11:27:00Z</cp:lastPrinted>
  <dcterms:created xsi:type="dcterms:W3CDTF">2020-08-05T13:01:00Z</dcterms:created>
  <dcterms:modified xsi:type="dcterms:W3CDTF">2020-08-05T18:10:00Z</dcterms:modified>
</cp:coreProperties>
</file>