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3" w:rsidRPr="00D37D9C" w:rsidRDefault="00B42DA3" w:rsidP="00D37D9C">
      <w:pPr>
        <w:pStyle w:val="1"/>
        <w:spacing w:before="0" w:after="0"/>
        <w:jc w:val="center"/>
      </w:pPr>
      <w:r>
        <w:t xml:space="preserve">Аннотация к рабочим программам </w:t>
      </w:r>
      <w:r w:rsidR="00D37D9C">
        <w:t>по изобразительному искусству</w:t>
      </w:r>
    </w:p>
    <w:p w:rsidR="00B42DA3" w:rsidRPr="00D37D9C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37D9C">
        <w:rPr>
          <w:rFonts w:ascii="Times New Roman" w:hAnsi="Times New Roman"/>
          <w:b/>
          <w:color w:val="000000"/>
          <w:sz w:val="24"/>
          <w:szCs w:val="24"/>
          <w:u w:val="single"/>
        </w:rPr>
        <w:t>Класс</w:t>
      </w:r>
      <w:r w:rsidRPr="00D37D9C">
        <w:rPr>
          <w:rFonts w:ascii="Times New Roman" w:hAnsi="Times New Roman"/>
          <w:color w:val="000000"/>
          <w:sz w:val="24"/>
          <w:szCs w:val="24"/>
          <w:u w:val="single"/>
        </w:rPr>
        <w:t xml:space="preserve">: 1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B42DA3" w:rsidRPr="0051117E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B42DA3" w:rsidRDefault="00B42DA3" w:rsidP="00B42D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для 1 – 4. </w:t>
      </w:r>
    </w:p>
    <w:p w:rsidR="00B42DA3" w:rsidRPr="00A248F5" w:rsidRDefault="00B42DA3" w:rsidP="00B42DA3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FontStyle102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«Школа России» по изобразительному искусству для 1-го класса к учебнику: </w:t>
      </w:r>
      <w:proofErr w:type="spellStart"/>
      <w:r w:rsidRPr="00A248F5">
        <w:rPr>
          <w:rFonts w:ascii="Times New Roman" w:hAnsi="Times New Roman"/>
          <w:bCs/>
          <w:sz w:val="24"/>
          <w:szCs w:val="24"/>
        </w:rPr>
        <w:t>Неменская</w:t>
      </w:r>
      <w:proofErr w:type="spellEnd"/>
      <w:r w:rsidRPr="00A248F5">
        <w:rPr>
          <w:rFonts w:ascii="Times New Roman" w:hAnsi="Times New Roman"/>
          <w:bCs/>
          <w:sz w:val="24"/>
          <w:szCs w:val="24"/>
        </w:rPr>
        <w:t xml:space="preserve"> Л. А./ Под редакцией </w:t>
      </w:r>
      <w:proofErr w:type="spellStart"/>
      <w:r w:rsidRPr="00A248F5"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  <w:r w:rsidRPr="00A248F5">
        <w:rPr>
          <w:rFonts w:ascii="Times New Roman" w:hAnsi="Times New Roman"/>
          <w:bCs/>
          <w:sz w:val="24"/>
          <w:szCs w:val="24"/>
        </w:rPr>
        <w:t xml:space="preserve"> Б.М. Изобразительное искусство. Ты изображаешь, украшаешь и строишь</w:t>
      </w:r>
      <w:r w:rsidR="00D37D9C">
        <w:rPr>
          <w:rFonts w:ascii="Times New Roman" w:hAnsi="Times New Roman"/>
          <w:bCs/>
          <w:sz w:val="24"/>
          <w:szCs w:val="24"/>
        </w:rPr>
        <w:t xml:space="preserve"> </w:t>
      </w:r>
      <w:r w:rsidRPr="00A248F5">
        <w:rPr>
          <w:rFonts w:ascii="Times New Roman" w:hAnsi="Times New Roman"/>
          <w:sz w:val="24"/>
          <w:szCs w:val="24"/>
          <w:lang w:eastAsia="zh-CN"/>
        </w:rPr>
        <w:t>- М.: Просвещение.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33 </w:t>
      </w:r>
    </w:p>
    <w:p w:rsidR="00B42DA3" w:rsidRPr="0051117E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 Основные разделы (темы)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B42DA3" w:rsidRPr="0051117E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42DA3" w:rsidRPr="0051117E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pStyle w:val="Style77"/>
              <w:widowControl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8E4056">
              <w:rPr>
                <w:rStyle w:val="FontStyle143"/>
                <w:rFonts w:eastAsia="Calibri"/>
                <w:b w:val="0"/>
              </w:rPr>
              <w:t>Ты  изображаешь. Знакомство с Мастером Изображения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Style w:val="FontStyle145"/>
                <w:sz w:val="24"/>
                <w:szCs w:val="24"/>
              </w:rPr>
              <w:t>8</w:t>
            </w:r>
          </w:p>
        </w:tc>
      </w:tr>
      <w:tr w:rsidR="00B42DA3" w:rsidRPr="0051117E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pStyle w:val="Style63"/>
              <w:widowControl/>
              <w:rPr>
                <w:rFonts w:ascii="Times New Roman" w:eastAsia="Calibri" w:hAnsi="Times New Roman"/>
                <w:lang w:eastAsia="en-US"/>
              </w:rPr>
            </w:pPr>
            <w:r w:rsidRPr="008E4056">
              <w:rPr>
                <w:rStyle w:val="FontStyle143"/>
                <w:rFonts w:eastAsia="Calibri"/>
                <w:b w:val="0"/>
              </w:rPr>
              <w:t>Ты украшаешь. Знакомство с Мастером Украшения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2DA3" w:rsidRPr="0051117E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pStyle w:val="Style77"/>
              <w:widowControl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8E4056">
              <w:rPr>
                <w:rStyle w:val="FontStyle143"/>
                <w:rFonts w:eastAsia="Calibri"/>
                <w:b w:val="0"/>
              </w:rPr>
              <w:t>Ты строишь. Знакомство с Мастером Постройки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2DA3" w:rsidRPr="0051117E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pStyle w:val="Style82"/>
              <w:widowControl/>
              <w:spacing w:line="240" w:lineRule="auto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8E4056">
              <w:rPr>
                <w:rStyle w:val="FontStyle143"/>
                <w:rFonts w:eastAsia="Calibri"/>
                <w:b w:val="0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42DA3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следующих умений: </w:t>
      </w:r>
    </w:p>
    <w:p w:rsidR="00B42DA3" w:rsidRPr="001E6272" w:rsidRDefault="00B42DA3" w:rsidP="00B42DA3">
      <w:pPr>
        <w:pStyle w:val="aa"/>
        <w:numPr>
          <w:ilvl w:val="0"/>
          <w:numId w:val="23"/>
        </w:numPr>
        <w:ind w:left="426" w:hanging="66"/>
        <w:jc w:val="both"/>
        <w:rPr>
          <w:color w:val="000000"/>
        </w:rPr>
      </w:pPr>
      <w:r w:rsidRPr="001E6272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B42DA3" w:rsidRDefault="00B42DA3" w:rsidP="00B42DA3">
      <w:pPr>
        <w:pStyle w:val="a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color w:val="000000"/>
        </w:rPr>
      </w:pPr>
      <w:r w:rsidRPr="001E6272">
        <w:rPr>
          <w:color w:val="000000"/>
        </w:rPr>
        <w:t xml:space="preserve">формирование целостного, социально ориентированного взгляда на мир в его органичном </w:t>
      </w:r>
      <w:r>
        <w:rPr>
          <w:color w:val="000000"/>
        </w:rPr>
        <w:t>е</w:t>
      </w:r>
      <w:r w:rsidRPr="001E6272">
        <w:rPr>
          <w:color w:val="000000"/>
        </w:rPr>
        <w:t>динстве и разнообразии природы, народов, культур и религий;</w:t>
      </w:r>
    </w:p>
    <w:p w:rsidR="00B42DA3" w:rsidRDefault="00B42DA3" w:rsidP="00B42DA3">
      <w:pPr>
        <w:pStyle w:val="aa"/>
        <w:numPr>
          <w:ilvl w:val="0"/>
          <w:numId w:val="23"/>
        </w:numPr>
        <w:jc w:val="both"/>
        <w:rPr>
          <w:color w:val="000000"/>
        </w:rPr>
      </w:pPr>
      <w:r w:rsidRPr="001E6272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B42DA3" w:rsidRDefault="00B42DA3" w:rsidP="00B42DA3">
      <w:pPr>
        <w:pStyle w:val="aa"/>
        <w:numPr>
          <w:ilvl w:val="0"/>
          <w:numId w:val="23"/>
        </w:numPr>
        <w:jc w:val="both"/>
        <w:rPr>
          <w:color w:val="000000"/>
        </w:rPr>
      </w:pPr>
      <w:r w:rsidRPr="001E6272">
        <w:rPr>
          <w:color w:val="000000"/>
        </w:rPr>
        <w:t>развитие самостоятельности и личной ответственности за свои поступки</w:t>
      </w:r>
      <w:r>
        <w:rPr>
          <w:color w:val="000000"/>
        </w:rPr>
        <w:t>;</w:t>
      </w:r>
    </w:p>
    <w:p w:rsidR="00B42DA3" w:rsidRDefault="00B42DA3" w:rsidP="00B42DA3">
      <w:pPr>
        <w:pStyle w:val="aa"/>
        <w:numPr>
          <w:ilvl w:val="0"/>
          <w:numId w:val="23"/>
        </w:numPr>
        <w:jc w:val="both"/>
        <w:rPr>
          <w:color w:val="000000"/>
        </w:rPr>
      </w:pPr>
      <w:r w:rsidRPr="001E6272">
        <w:rPr>
          <w:color w:val="000000"/>
        </w:rPr>
        <w:t xml:space="preserve">развитие навыков сотрудничества </w:t>
      </w:r>
      <w:proofErr w:type="gramStart"/>
      <w:r w:rsidRPr="001E6272">
        <w:rPr>
          <w:color w:val="000000"/>
        </w:rPr>
        <w:t>со</w:t>
      </w:r>
      <w:proofErr w:type="gramEnd"/>
      <w:r w:rsidRPr="001E6272">
        <w:rPr>
          <w:color w:val="000000"/>
        </w:rPr>
        <w:t xml:space="preserve"> взрослыми и сверстниками в разных социальных ситуациях</w:t>
      </w:r>
      <w:r>
        <w:rPr>
          <w:color w:val="000000"/>
        </w:rPr>
        <w:t>;</w:t>
      </w:r>
    </w:p>
    <w:p w:rsidR="00B42DA3" w:rsidRDefault="00B42DA3" w:rsidP="00B42DA3">
      <w:pPr>
        <w:pStyle w:val="aa"/>
        <w:numPr>
          <w:ilvl w:val="0"/>
          <w:numId w:val="23"/>
        </w:numPr>
        <w:jc w:val="both"/>
        <w:rPr>
          <w:color w:val="000000"/>
        </w:rPr>
      </w:pPr>
      <w:r w:rsidRPr="001E6272">
        <w:rPr>
          <w:color w:val="000000"/>
        </w:rPr>
        <w:t>формирование установки на безопасный, здоровый образ жизни</w:t>
      </w:r>
      <w:r>
        <w:rPr>
          <w:color w:val="000000"/>
        </w:rPr>
        <w:t>.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1117E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B42DA3" w:rsidRDefault="00B42DA3" w:rsidP="00B42DA3">
      <w:pPr>
        <w:pStyle w:val="ConsPlusNormal"/>
        <w:numPr>
          <w:ilvl w:val="0"/>
          <w:numId w:val="24"/>
        </w:numPr>
        <w:tabs>
          <w:tab w:val="left" w:pos="426"/>
          <w:tab w:val="left" w:pos="851"/>
        </w:tabs>
        <w:ind w:left="567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42DA3" w:rsidRDefault="00B42DA3" w:rsidP="00B42DA3">
      <w:pPr>
        <w:pStyle w:val="ConsPlusNormal"/>
        <w:numPr>
          <w:ilvl w:val="0"/>
          <w:numId w:val="24"/>
        </w:numPr>
        <w:tabs>
          <w:tab w:val="left" w:pos="709"/>
          <w:tab w:val="left" w:pos="851"/>
        </w:tabs>
        <w:ind w:left="709" w:hanging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42DA3" w:rsidRDefault="00B42DA3" w:rsidP="00B42DA3">
      <w:pPr>
        <w:pStyle w:val="ConsPlusNormal"/>
        <w:numPr>
          <w:ilvl w:val="0"/>
          <w:numId w:val="24"/>
        </w:numPr>
        <w:tabs>
          <w:tab w:val="left" w:pos="709"/>
          <w:tab w:val="left" w:pos="851"/>
        </w:tabs>
        <w:ind w:left="709" w:hanging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2DA3" w:rsidRPr="008E4056" w:rsidRDefault="00B42DA3" w:rsidP="00B42DA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УУД: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-учитывать выделенные учителем ориентиры действия в новом учебном материале в сотрудничестве с учителем;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-планировать свои действия в соответствии с поставленной задачей и условиями её реализации, в том числе во внутреннем плане;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-адекватно воспринимать предложения и оценку учителей, товарищей, родителей и других людей; </w:t>
      </w:r>
    </w:p>
    <w:p w:rsidR="00B42DA3" w:rsidRPr="008E4056" w:rsidRDefault="00B42DA3" w:rsidP="00B42DA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B42DA3" w:rsidRPr="00AE5C72" w:rsidRDefault="00B42DA3" w:rsidP="00B42DA3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E5C72">
        <w:rPr>
          <w:color w:val="000000"/>
        </w:rPr>
        <w:t xml:space="preserve">строить сообщения в устной и письменной форме; </w:t>
      </w:r>
    </w:p>
    <w:p w:rsidR="00B42DA3" w:rsidRPr="00AE5C72" w:rsidRDefault="00B42DA3" w:rsidP="00B42DA3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E5C72">
        <w:rPr>
          <w:color w:val="000000"/>
        </w:rPr>
        <w:t xml:space="preserve">ориентироваться на разнообразие способов решения задач; </w:t>
      </w:r>
    </w:p>
    <w:p w:rsidR="00B42DA3" w:rsidRPr="00E721AA" w:rsidRDefault="00B42DA3" w:rsidP="00B42DA3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E721AA">
        <w:rPr>
          <w:color w:val="000000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B42DA3" w:rsidRPr="008E4056" w:rsidRDefault="00B42DA3" w:rsidP="00B42DA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E4056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</w:t>
      </w:r>
    </w:p>
    <w:p w:rsidR="00B42DA3" w:rsidRDefault="00B42DA3" w:rsidP="00B42DA3">
      <w:pPr>
        <w:pStyle w:val="c4c8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c13"/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Style w:val="c23c13"/>
          <w:color w:val="000000"/>
        </w:rPr>
        <w:t>собственной</w:t>
      </w:r>
      <w:proofErr w:type="gramEnd"/>
      <w:r>
        <w:rPr>
          <w:rStyle w:val="c23c13"/>
          <w:color w:val="000000"/>
        </w:rPr>
        <w:t>, и ориентироваться на позицию партнёра в общении и взаимодействии;</w:t>
      </w:r>
    </w:p>
    <w:p w:rsidR="00B42DA3" w:rsidRDefault="00B42DA3" w:rsidP="00B42DA3">
      <w:pPr>
        <w:pStyle w:val="c4c8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23c13"/>
        </w:rPr>
      </w:pPr>
      <w:r>
        <w:rPr>
          <w:rStyle w:val="c23c13"/>
          <w:color w:val="000000"/>
        </w:rPr>
        <w:t>формулировать собственное мнение и позицию; ·</w:t>
      </w:r>
    </w:p>
    <w:p w:rsidR="00B42DA3" w:rsidRDefault="00B42DA3" w:rsidP="00B42DA3">
      <w:pPr>
        <w:pStyle w:val="c4c8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>
        <w:rPr>
          <w:rStyle w:val="c23c13"/>
          <w:color w:val="000000"/>
        </w:rPr>
        <w:lastRenderedPageBreak/>
        <w:t xml:space="preserve"> задавать вопросы;</w:t>
      </w:r>
    </w:p>
    <w:p w:rsidR="00B42DA3" w:rsidRDefault="00B42DA3" w:rsidP="00B42DA3">
      <w:pPr>
        <w:pStyle w:val="aa"/>
        <w:ind w:left="0"/>
        <w:rPr>
          <w:b/>
          <w:color w:val="000000"/>
        </w:rPr>
      </w:pPr>
      <w:r>
        <w:rPr>
          <w:b/>
          <w:color w:val="000000"/>
        </w:rPr>
        <w:t>Предметные результаты:</w:t>
      </w:r>
    </w:p>
    <w:p w:rsidR="00B42DA3" w:rsidRPr="008E4056" w:rsidRDefault="00B42DA3" w:rsidP="00B42DA3">
      <w:pPr>
        <w:pStyle w:val="c4c8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E4056">
        <w:rPr>
          <w:rStyle w:val="c45c20"/>
          <w:bCs/>
          <w:color w:val="000000"/>
          <w:u w:val="single"/>
        </w:rPr>
        <w:t>Обучающийся  научится</w:t>
      </w:r>
      <w:r w:rsidRPr="008E4056">
        <w:rPr>
          <w:rStyle w:val="c23"/>
          <w:color w:val="000000"/>
          <w:u w:val="single"/>
        </w:rPr>
        <w:t>: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c13"/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3"/>
          <w:color w:val="000000"/>
        </w:rPr>
        <w:t>понимать значение слов: художник, палитра, композиция, иллюстрация, аппликация, коллаж,   флористика, гончар;</w:t>
      </w:r>
      <w:proofErr w:type="gramEnd"/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узнавать отдельные произведения выдающихся художников и народных мастеров;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23c13"/>
          <w:color w:val="000000"/>
        </w:rPr>
      </w:pPr>
      <w:r w:rsidRPr="008C6EE2">
        <w:rPr>
          <w:rStyle w:val="c23c13"/>
          <w:color w:val="000000"/>
        </w:rPr>
        <w:t xml:space="preserve">различать основные и составные, тёплые и холодные цвета; </w:t>
      </w:r>
    </w:p>
    <w:p w:rsidR="00B42DA3" w:rsidRPr="008C6EE2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6EE2">
        <w:rPr>
          <w:rStyle w:val="c23"/>
          <w:color w:val="000000"/>
        </w:rPr>
        <w:t>понимать особенности построения орнамента и его значение в образе художественной вещи;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знать правила техники безопасности при работе с режущими и колющими инструментами;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организовывать своё рабочее место, пользоваться кистью, красками, палитрой; ножницами;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передавать в рисунке простейшую форму, основной цвет предметов;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составлять композиции с учётом замысла;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 xml:space="preserve">конструировать из бумаги на основе техники оригами, гофрирования, </w:t>
      </w:r>
      <w:proofErr w:type="spellStart"/>
      <w:r>
        <w:rPr>
          <w:rStyle w:val="c23"/>
          <w:color w:val="000000"/>
        </w:rPr>
        <w:t>сминания</w:t>
      </w:r>
      <w:proofErr w:type="spellEnd"/>
      <w:r>
        <w:rPr>
          <w:rStyle w:val="c23"/>
          <w:color w:val="000000"/>
        </w:rPr>
        <w:t>, сгибания;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конструировать из ткани на основе скручивания и связывания;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color w:val="000000"/>
        </w:rPr>
        <w:t>конструировать из природных материалов;</w:t>
      </w:r>
    </w:p>
    <w:p w:rsidR="00B42DA3" w:rsidRDefault="00B42DA3" w:rsidP="00B42DA3">
      <w:pPr>
        <w:pStyle w:val="c4c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c23"/>
        </w:rPr>
      </w:pPr>
      <w:r>
        <w:rPr>
          <w:rStyle w:val="c23"/>
          <w:color w:val="000000"/>
        </w:rPr>
        <w:t>пользоваться простейшими приёмами лепки.</w:t>
      </w:r>
    </w:p>
    <w:p w:rsidR="00B42DA3" w:rsidRDefault="00B42DA3" w:rsidP="00B42DA3">
      <w:pPr>
        <w:pStyle w:val="aa"/>
        <w:ind w:left="0"/>
        <w:rPr>
          <w:color w:val="000000"/>
        </w:rPr>
      </w:pPr>
    </w:p>
    <w:p w:rsidR="00B42DA3" w:rsidRPr="00D37D9C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37D9C">
        <w:rPr>
          <w:rFonts w:ascii="Times New Roman" w:hAnsi="Times New Roman"/>
          <w:b/>
          <w:color w:val="000000"/>
          <w:sz w:val="24"/>
          <w:szCs w:val="24"/>
          <w:u w:val="single"/>
        </w:rPr>
        <w:t>Класс</w:t>
      </w:r>
      <w:r w:rsidRPr="00D37D9C">
        <w:rPr>
          <w:rFonts w:ascii="Times New Roman" w:hAnsi="Times New Roman"/>
          <w:color w:val="000000"/>
          <w:sz w:val="24"/>
          <w:szCs w:val="24"/>
          <w:u w:val="single"/>
        </w:rPr>
        <w:t>:2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B42DA3" w:rsidRPr="0051117E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B42DA3" w:rsidRDefault="00B42DA3" w:rsidP="00B42D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для 1 – 4. </w:t>
      </w:r>
    </w:p>
    <w:p w:rsidR="00B42DA3" w:rsidRDefault="00B42DA3" w:rsidP="00B42DA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«Школа России» по изобразительному искусству для 2-го класса к учебнику: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Искусство и ты: учебник для 2 класса / Е.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 ред. Б.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 М.: Просвещение.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34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 Основные разделы (темы)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3934"/>
      </w:tblGrid>
      <w:tr w:rsidR="00B42DA3" w:rsidRPr="008E4056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42DA3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42DA3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42DA3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B42DA3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Default="00B42DA3" w:rsidP="00EB7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42DA3" w:rsidRPr="004D6195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отражаются в индивидуальных качественных свойствах учащихся,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которые они должны приобрести: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понимание особой роли культуры и  искусства в жизни общества и каждого отдельного человека;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эстетических  чувств,  художественно-творческого  мышления, наблюдательности и фантазии;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 в самостоятельной практической творческой деятельности;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6195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умением вести диалог, распределять функции и роли в процессе выполнения коллективной творческой работы;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-использование  средств  информационных  технологий  для  решения  различных  учебно-творческих  задач  в  процессе  поиска  дополнительного  изобразительного  материала, выполнение  творческих  проектов  отдельных  упражнений  по  живописи,  графике, моделированию и т.д.;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умение  планировать  и  грамотно  осуществлять  учебные  действия  в  соответствии  с поставленной задачей, находить варианты решения различных художественно-творческих задач;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умение  рационально  строить  самостоятельную  творческую  деятельность,  умение организовать место занятий;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осознанное стремление к освоению новых знаний и умений, к достижению более высоких и оригинальных творческих результатов.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>Предметные 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 характеризуют  опыт  учащихся  в  художественно-творческой деятельности,  который  приобретается  и  закрепляется  в  процессе  освоения  учебного предмета: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 знание  видов  художественной  деятельности:  изобразительной  (живопись,  графика, скульптура),  конструктивной  (дизайн  и  архитектура),  декоративной  (народные  и прикладные виды искусства); </w:t>
      </w:r>
      <w:proofErr w:type="gramEnd"/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понимание образной природы искусства;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эстетическая оценка явлений природы, событий окружающего мира;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применение художественных  умений, знаний и представлений в процессе выполнения художественно-творческих работ;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способность  узнавать,  воспринимать,  описывать  и  эмоционально  оценивать  несколько великих произведений русского и мирового искусства;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умение  обсуждать  и  анализировать  произведения  искусства,  выражая  суждения  о содержании, сюжетах и выразительных средствах;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усвоение названий ведущих художественных музеев своего региона;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видеть проявления визуально-пространственных искусств в окружающей жизни: в доме, на улице, в театре, на празднике;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способность  использовать  в  художественно-творческой  деятельности  различные художественные материалы и художественные техники; 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способность  передавать  в  художественно-творческой  деятельности  характер, эмоциональные состояния и свое отношение к природе, человеку, обществу;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компоновать на плоскости листа и в объеме задуманный художественный образ;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освоение  умений  применять  в  художественно—творческой    деятельности  основ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основ графической грамоты;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 навыками  моделирования из бумаги, лепки из пластилина, навыками изображения средствами аппликации и коллажа;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рассуждать о многообразии представлений о красоте, способности человека в самых разных природных условиях создавать свою самобытную художественную культуру. 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DA3" w:rsidRPr="00D37D9C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37D9C">
        <w:rPr>
          <w:rFonts w:ascii="Times New Roman" w:hAnsi="Times New Roman"/>
          <w:b/>
          <w:color w:val="000000"/>
          <w:sz w:val="24"/>
          <w:szCs w:val="24"/>
          <w:u w:val="single"/>
        </w:rPr>
        <w:t>Класс</w:t>
      </w:r>
      <w:r w:rsidRPr="00D37D9C">
        <w:rPr>
          <w:rFonts w:ascii="Times New Roman" w:hAnsi="Times New Roman"/>
          <w:color w:val="000000"/>
          <w:sz w:val="24"/>
          <w:szCs w:val="24"/>
          <w:u w:val="single"/>
        </w:rPr>
        <w:t>:3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B42DA3" w:rsidRPr="0051117E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B42DA3" w:rsidRDefault="00B42DA3" w:rsidP="00B42D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для 1 – 4. </w:t>
      </w:r>
    </w:p>
    <w:p w:rsidR="00B42DA3" w:rsidRDefault="00B42DA3" w:rsidP="00B42DA3">
      <w:pPr>
        <w:spacing w:after="0" w:line="240" w:lineRule="auto"/>
        <w:ind w:firstLine="709"/>
        <w:rPr>
          <w:rStyle w:val="FontStyle102"/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«Школа России» по изобразительному искусству для 3-го класса к учебнику: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Искусство вокруг нас: учебник для 3 класса / Н. А. Горяева, Л.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С. Питерских под ред. Б.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 М.: Просвещение, 2013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 Основные разделы (темы)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26"/>
      </w:tblGrid>
      <w:tr w:rsidR="00B42DA3" w:rsidRPr="008E4056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56">
              <w:rPr>
                <w:rFonts w:ascii="Times New Roman" w:eastAsia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5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42DA3" w:rsidRPr="004D6195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в твоём доме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42DA3" w:rsidRPr="004D6195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42DA3" w:rsidRPr="004D6195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Художник и зрелище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42DA3" w:rsidRPr="004D6195" w:rsidTr="00EB7C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4D6195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619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B42DA3" w:rsidRPr="004D6195" w:rsidRDefault="00B42DA3" w:rsidP="00B42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 О требованиях к уровню подготовки учащегося для конкретного класса: </w:t>
      </w:r>
    </w:p>
    <w:p w:rsidR="00B42DA3" w:rsidRPr="004D6195" w:rsidRDefault="00B42DA3" w:rsidP="00B42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чувство гордости за культуру и искусство Родины, своего народа;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уважительное отношение к культуре и искусству других народов нашей страны и мира в целом;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эстетических чувств, художественно – творческого мышления, наблюдательности и фантазии;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B42DA3" w:rsidRPr="004D6195" w:rsidRDefault="00B42DA3" w:rsidP="00B42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D6195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 результаты: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умением творческого видения с позиций художника, т.е. умением сравнивать,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анализировать, выделять главное, обобщать;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овладение умением вести диалог, распределять функции и роли в процессе выполнения коллективной творческой работы;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умение рационально строить самостоятельную творческую деятельность. </w:t>
      </w:r>
    </w:p>
    <w:p w:rsidR="00B42DA3" w:rsidRPr="004D6195" w:rsidRDefault="00B42DA3" w:rsidP="00B42D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6195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изобразительного искусства третьеклассник научится: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понимать, что приобщение к миру искусства происходит через по</w:t>
      </w:r>
      <w:r w:rsidR="00D37D9C">
        <w:rPr>
          <w:rFonts w:ascii="Times New Roman" w:hAnsi="Times New Roman"/>
          <w:color w:val="000000"/>
          <w:sz w:val="24"/>
          <w:szCs w:val="24"/>
        </w:rPr>
        <w:t>знание художественного смысла ок</w:t>
      </w:r>
      <w:r>
        <w:rPr>
          <w:rFonts w:ascii="Times New Roman" w:hAnsi="Times New Roman"/>
          <w:color w:val="000000"/>
          <w:sz w:val="24"/>
          <w:szCs w:val="24"/>
        </w:rPr>
        <w:t xml:space="preserve">ружающего предметного мира;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понимать, что предметы имеют не только утилитарное значение, но и являются носителями духовной культуры;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понимать, что окружающие предметы, созданные людьми, образуют среду нашей жизни и нашего общения; -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работать с пластилином, конструировать из бумаги макеты;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элементарные приёмы изображения пространства;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правильно определять и изображать форму предметов, их пропорции;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называть новые термины: прикладное искусство, книжная иллюстрация, искусство книги, живопись, скульптура, натюрморт, пейзаж, портрет; </w:t>
      </w:r>
      <w:proofErr w:type="gramEnd"/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называть разные типы музеев;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сравнивать различные виды изобразительного искусства;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называть народные игрушки;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называть известные центры народных художественных ремёсел России; </w:t>
      </w:r>
    </w:p>
    <w:p w:rsidR="00B42DA3" w:rsidRDefault="00B42DA3" w:rsidP="00B42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художественные материалы.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2DA3" w:rsidRPr="00D37D9C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37D9C">
        <w:rPr>
          <w:rFonts w:ascii="Times New Roman" w:hAnsi="Times New Roman"/>
          <w:b/>
          <w:color w:val="000000"/>
          <w:sz w:val="24"/>
          <w:szCs w:val="24"/>
          <w:u w:val="single"/>
        </w:rPr>
        <w:t>Класс</w:t>
      </w:r>
      <w:r w:rsidRPr="00D37D9C">
        <w:rPr>
          <w:rFonts w:ascii="Times New Roman" w:hAnsi="Times New Roman"/>
          <w:color w:val="000000"/>
          <w:sz w:val="24"/>
          <w:szCs w:val="24"/>
          <w:u w:val="single"/>
        </w:rPr>
        <w:t>:4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B42DA3" w:rsidRPr="0051117E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B42DA3" w:rsidRDefault="00B42DA3" w:rsidP="00B42D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для 1 – 4. </w:t>
      </w:r>
    </w:p>
    <w:p w:rsidR="00B42DA3" w:rsidRDefault="00B42DA3" w:rsidP="00B42DA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«Школа России» по изобразительному искусству для 4-го класса к учебнику: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искусство. Каждый народ - художник (изображение, украшение, постройка в творчестве народов Земли): учебник для 4 класса / Л.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 ред. Б.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М.: Просвещение.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p w:rsidR="00B42DA3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11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Основные разделы (темы)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B42DA3" w:rsidRPr="008E4056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5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8E4056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05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42DA3" w:rsidRPr="00273610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42DA3" w:rsidRPr="00273610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Древние  города нашей земли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42DA3" w:rsidRPr="00273610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Каждый народ – художник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42DA3" w:rsidRPr="00273610" w:rsidTr="00EB7C2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3" w:rsidRPr="00273610" w:rsidRDefault="00B42DA3" w:rsidP="00E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61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B42DA3" w:rsidRPr="00273610" w:rsidRDefault="00B42DA3" w:rsidP="00B42DA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3610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B42DA3" w:rsidRPr="008E4056" w:rsidRDefault="00B42DA3" w:rsidP="00B42DA3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E405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Обучающийся научится: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овладевать практическими умениями и навыками в восприятии, анализе и оценке произведений искусства;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овладевать элементарными практическими умениями и на</w:t>
      </w: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различать виды 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знать основные виды и жанры пространственно-визуальных искусств;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понимать образную природу искусства;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эстетически оценивать явления природы, события окружающего мира;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применять художественные умения, знания и представления в процессе выполнения художественно-творческих работ;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узнавать, воспринимать, описывать и эмоционально оценивать несколько великих произведений русского и мирового искусства;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усваивать названия ведущих художественных музеев России и художественных музеев своего региона;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овладевать навыками моделирования из бумаги, лепки из пластилина, навыками изображения средствами аппликации и коллажа;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 художественно-творческой деятельности различные художественные материалы и художественные техники; 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представлять  роль изобразительного искусства в жизни человека, его роль в ду</w:t>
      </w: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ховно-нравственном развитии человека;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художественно-творческой деятельности основы </w:t>
      </w:r>
      <w:proofErr w:type="spellStart"/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, основы графической грамоты;</w:t>
      </w:r>
    </w:p>
    <w:p w:rsidR="00B42DA3" w:rsidRPr="00273610" w:rsidRDefault="00B42DA3" w:rsidP="00B42DA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610">
        <w:rPr>
          <w:rFonts w:ascii="Times New Roman" w:eastAsia="Times New Roman" w:hAnsi="Times New Roman"/>
          <w:sz w:val="24"/>
          <w:szCs w:val="24"/>
          <w:lang w:eastAsia="ru-RU"/>
        </w:rPr>
        <w:t>компоновать на плоскости листа и в объеме задуманный художественный образ.</w:t>
      </w:r>
    </w:p>
    <w:p w:rsidR="00B42DA3" w:rsidRPr="00273610" w:rsidRDefault="00B42DA3" w:rsidP="00B42DA3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5FA"/>
    <w:multiLevelType w:val="hybridMultilevel"/>
    <w:tmpl w:val="75C45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10B4C"/>
    <w:multiLevelType w:val="hybridMultilevel"/>
    <w:tmpl w:val="DF5A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96BAF"/>
    <w:multiLevelType w:val="hybridMultilevel"/>
    <w:tmpl w:val="F38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1DFC"/>
    <w:multiLevelType w:val="hybridMultilevel"/>
    <w:tmpl w:val="0416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E526A"/>
    <w:multiLevelType w:val="hybridMultilevel"/>
    <w:tmpl w:val="AE78B354"/>
    <w:lvl w:ilvl="0" w:tplc="04190001">
      <w:start w:val="1"/>
      <w:numFmt w:val="bullet"/>
      <w:lvlText w:val=""/>
      <w:lvlJc w:val="left"/>
      <w:pPr>
        <w:ind w:left="1515" w:hanging="91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757F1A"/>
    <w:multiLevelType w:val="hybridMultilevel"/>
    <w:tmpl w:val="A8F0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5"/>
  </w:num>
  <w:num w:numId="5">
    <w:abstractNumId w:val="19"/>
  </w:num>
  <w:num w:numId="6">
    <w:abstractNumId w:val="3"/>
  </w:num>
  <w:num w:numId="7">
    <w:abstractNumId w:val="2"/>
  </w:num>
  <w:num w:numId="8">
    <w:abstractNumId w:val="22"/>
  </w:num>
  <w:num w:numId="9">
    <w:abstractNumId w:val="12"/>
  </w:num>
  <w:num w:numId="10">
    <w:abstractNumId w:val="14"/>
  </w:num>
  <w:num w:numId="11">
    <w:abstractNumId w:val="9"/>
  </w:num>
  <w:num w:numId="12">
    <w:abstractNumId w:val="23"/>
  </w:num>
  <w:num w:numId="13">
    <w:abstractNumId w:val="18"/>
  </w:num>
  <w:num w:numId="14">
    <w:abstractNumId w:val="5"/>
  </w:num>
  <w:num w:numId="15">
    <w:abstractNumId w:val="20"/>
  </w:num>
  <w:num w:numId="16">
    <w:abstractNumId w:val="15"/>
  </w:num>
  <w:num w:numId="17">
    <w:abstractNumId w:val="0"/>
  </w:num>
  <w:num w:numId="18">
    <w:abstractNumId w:val="17"/>
  </w:num>
  <w:num w:numId="19">
    <w:abstractNumId w:val="21"/>
  </w:num>
  <w:num w:numId="20">
    <w:abstractNumId w:val="24"/>
  </w:num>
  <w:num w:numId="21">
    <w:abstractNumId w:val="7"/>
  </w:num>
  <w:num w:numId="22">
    <w:abstractNumId w:val="1"/>
  </w:num>
  <w:num w:numId="23">
    <w:abstractNumId w:val="4"/>
  </w:num>
  <w:num w:numId="24">
    <w:abstractNumId w:val="10"/>
  </w:num>
  <w:num w:numId="25">
    <w:abstractNumId w:val="8"/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2DA3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37D9C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2">
    <w:name w:val="Font Style102"/>
    <w:rsid w:val="00B42DA3"/>
    <w:rPr>
      <w:rFonts w:ascii="Arial Black" w:hAnsi="Arial Black" w:cs="Arial Black" w:hint="default"/>
      <w:sz w:val="16"/>
      <w:szCs w:val="16"/>
    </w:rPr>
  </w:style>
  <w:style w:type="paragraph" w:customStyle="1" w:styleId="Style63">
    <w:name w:val="Style63"/>
    <w:basedOn w:val="a"/>
    <w:rsid w:val="00B42DA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7">
    <w:name w:val="Style77"/>
    <w:basedOn w:val="a"/>
    <w:rsid w:val="00B42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rsid w:val="00B42DA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rsid w:val="00B42DA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rsid w:val="00B42DA3"/>
    <w:rPr>
      <w:rFonts w:ascii="Times New Roman" w:hAnsi="Times New Roman" w:cs="Times New Roman" w:hint="default"/>
      <w:sz w:val="16"/>
      <w:szCs w:val="16"/>
    </w:rPr>
  </w:style>
  <w:style w:type="paragraph" w:customStyle="1" w:styleId="c4c8">
    <w:name w:val="c4 c8"/>
    <w:basedOn w:val="a"/>
    <w:rsid w:val="00B42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c13">
    <w:name w:val="c23 c13"/>
    <w:basedOn w:val="a0"/>
    <w:rsid w:val="00B42DA3"/>
  </w:style>
  <w:style w:type="character" w:customStyle="1" w:styleId="c23">
    <w:name w:val="c23"/>
    <w:basedOn w:val="a0"/>
    <w:rsid w:val="00B42DA3"/>
  </w:style>
  <w:style w:type="character" w:customStyle="1" w:styleId="c45c20">
    <w:name w:val="c45 c20"/>
    <w:basedOn w:val="a0"/>
    <w:rsid w:val="00B4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2">
    <w:name w:val="Font Style102"/>
    <w:rsid w:val="00B42DA3"/>
    <w:rPr>
      <w:rFonts w:ascii="Arial Black" w:hAnsi="Arial Black" w:cs="Arial Black" w:hint="default"/>
      <w:sz w:val="16"/>
      <w:szCs w:val="16"/>
    </w:rPr>
  </w:style>
  <w:style w:type="paragraph" w:customStyle="1" w:styleId="Style63">
    <w:name w:val="Style63"/>
    <w:basedOn w:val="a"/>
    <w:rsid w:val="00B42DA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7">
    <w:name w:val="Style77"/>
    <w:basedOn w:val="a"/>
    <w:rsid w:val="00B42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rsid w:val="00B42DA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rsid w:val="00B42DA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rsid w:val="00B42DA3"/>
    <w:rPr>
      <w:rFonts w:ascii="Times New Roman" w:hAnsi="Times New Roman" w:cs="Times New Roman" w:hint="default"/>
      <w:sz w:val="16"/>
      <w:szCs w:val="16"/>
    </w:rPr>
  </w:style>
  <w:style w:type="paragraph" w:customStyle="1" w:styleId="c4c8">
    <w:name w:val="c4 c8"/>
    <w:basedOn w:val="a"/>
    <w:rsid w:val="00B42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c13">
    <w:name w:val="c23 c13"/>
    <w:basedOn w:val="a0"/>
    <w:rsid w:val="00B42DA3"/>
  </w:style>
  <w:style w:type="character" w:customStyle="1" w:styleId="c23">
    <w:name w:val="c23"/>
    <w:basedOn w:val="a0"/>
    <w:rsid w:val="00B42DA3"/>
  </w:style>
  <w:style w:type="character" w:customStyle="1" w:styleId="c45c20">
    <w:name w:val="c45 c20"/>
    <w:basedOn w:val="a0"/>
    <w:rsid w:val="00B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46B6-CC84-4A45-9600-68258A87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2019-01-27T14:55:00Z</dcterms:created>
  <dcterms:modified xsi:type="dcterms:W3CDTF">2019-01-27T14:56:00Z</dcterms:modified>
</cp:coreProperties>
</file>