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61" w:rsidRPr="007C5061" w:rsidRDefault="007C5061" w:rsidP="007C50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Аннотация к рабочим программам  по физической культуре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базовый.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В.И.Ляха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А.А.Зданевича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(М.; Просвещение, 2014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г.). Физическая культура. 10-11 классы: учебник для образовательных учреждений/ [М.Я.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Виленский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И.М.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Туревский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Т.Ю.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Торчкова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 др.]; под ред. М.Я.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Вил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енского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– М.: Просвещение, 2016 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г.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Количество часов для изучения: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102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Основные разделы (темы) содержания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Легкая атлетика: 32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Гимнастика: 18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Лыжная подготовка: 17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Спортивные игры: 35 часа.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Основы физической культуры и ЗОЖ: в процессе уроков.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 требованиях к уровню подготовки учащегося для конкретного класса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выпускник 10 класса школы должен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знать/понимать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7C5061" w:rsidRPr="007C5061" w:rsidRDefault="007C5061" w:rsidP="007C5061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роль физической культуры и спорта в формировании здорового образа жизни, организации активного отдыха и п</w:t>
      </w:r>
      <w:r w:rsidRPr="007C5061">
        <w:rPr>
          <w:color w:val="363530"/>
        </w:rPr>
        <w:t xml:space="preserve">рофилактике вредных привычек; </w:t>
      </w:r>
    </w:p>
    <w:p w:rsidR="007C5061" w:rsidRPr="007C5061" w:rsidRDefault="007C5061" w:rsidP="007C5061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основы формирования двигательных действий и раз</w:t>
      </w:r>
      <w:r w:rsidRPr="007C5061">
        <w:rPr>
          <w:color w:val="363530"/>
        </w:rPr>
        <w:t xml:space="preserve">вития физических качеств; </w:t>
      </w:r>
    </w:p>
    <w:p w:rsidR="007C5061" w:rsidRPr="007C5061" w:rsidRDefault="007C5061" w:rsidP="007C5061">
      <w:pPr>
        <w:pStyle w:val="aa"/>
        <w:numPr>
          <w:ilvl w:val="0"/>
          <w:numId w:val="21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способы закаливания организма и основ</w:t>
      </w:r>
      <w:r w:rsidRPr="007C5061">
        <w:rPr>
          <w:color w:val="363530"/>
        </w:rPr>
        <w:t xml:space="preserve">ные приемы самомассажа;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составлять и выполнять комплексы упражнений утренней и корригирующей гимнастики с учетом индивидуа</w:t>
      </w:r>
      <w:r w:rsidRPr="007C5061">
        <w:rPr>
          <w:color w:val="363530"/>
        </w:rPr>
        <w:t xml:space="preserve">льных особенностей организма;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выполнять гимнастические, акробатические,  легкоатлетические упражнения (комбинации), технические</w:t>
      </w:r>
      <w:r w:rsidRPr="007C5061">
        <w:rPr>
          <w:color w:val="363530"/>
        </w:rPr>
        <w:t xml:space="preserve"> действия в спортивных играх;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выполнять комплексы общеразвивающих упражнений на развитие основных физических качеств,  комплексы адаптивной физической культуры с учетом индивидуальной физической подготовленн</w:t>
      </w:r>
      <w:r w:rsidRPr="007C5061">
        <w:rPr>
          <w:color w:val="363530"/>
        </w:rPr>
        <w:t xml:space="preserve">ости и медицинских показаний;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 xml:space="preserve">осуществлять наблюдение за своим физическим развитием и  физической подготовленностью, за техникой выполнения двигательных действий и </w:t>
      </w:r>
      <w:r w:rsidRPr="007C5061">
        <w:rPr>
          <w:color w:val="363530"/>
        </w:rPr>
        <w:t xml:space="preserve">режимами физической нагрузки;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соблюдать безопасность при выполнении физических упражнений и пров</w:t>
      </w:r>
      <w:r w:rsidRPr="007C5061">
        <w:rPr>
          <w:color w:val="363530"/>
        </w:rPr>
        <w:t xml:space="preserve">едении туристических походов;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 xml:space="preserve">осуществлять судейство школьных соревнований по одному из программных видов спорта; </w:t>
      </w:r>
      <w:r w:rsidRPr="007C5061">
        <w:rPr>
          <w:b/>
          <w:i/>
          <w:color w:val="363530"/>
        </w:rPr>
        <w:t>использовать</w:t>
      </w:r>
      <w:r w:rsidRPr="007C5061">
        <w:rPr>
          <w:color w:val="363530"/>
        </w:rPr>
        <w:t xml:space="preserve"> приобретенные знания и умения в практической деятельнос</w:t>
      </w:r>
      <w:r w:rsidRPr="007C5061">
        <w:rPr>
          <w:color w:val="363530"/>
        </w:rPr>
        <w:t xml:space="preserve">ти и повседневной жизни  </w:t>
      </w:r>
      <w:proofErr w:type="gramStart"/>
      <w:r w:rsidRPr="007C5061">
        <w:rPr>
          <w:color w:val="363530"/>
        </w:rPr>
        <w:t>для</w:t>
      </w:r>
      <w:proofErr w:type="gramEnd"/>
      <w:r w:rsidRPr="007C5061">
        <w:rPr>
          <w:color w:val="363530"/>
        </w:rPr>
        <w:t xml:space="preserve">: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проведения самостоятельных занятий по коррекции осанки и  телосложения, развитию физических качеств, соверш</w:t>
      </w:r>
      <w:r w:rsidRPr="007C5061">
        <w:rPr>
          <w:color w:val="363530"/>
        </w:rPr>
        <w:t xml:space="preserve">енствованию техники движений; </w:t>
      </w:r>
    </w:p>
    <w:p w:rsidR="007C5061" w:rsidRPr="007C5061" w:rsidRDefault="007C5061" w:rsidP="007C5061">
      <w:pPr>
        <w:pStyle w:val="aa"/>
        <w:numPr>
          <w:ilvl w:val="0"/>
          <w:numId w:val="22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 xml:space="preserve">включения занятий физической культурой и спортом в активный отдых и досуг.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11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Уровень изучения учебного материала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базовый.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УМК, учебник: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Преподавание физической культуры осуществляется по комплексной программе физического воспитания учащихся 1-11-х классов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В.И.Ляха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А.А.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(М.; Просвещение, 2014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г.). </w:t>
      </w:r>
      <w:proofErr w:type="gram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Физическая</w:t>
      </w:r>
      <w:proofErr w:type="gram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культура10-11 классы: учебник для образовательных учреждений/ [М.Я.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Виленский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И.М.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Туревский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, Т.Ю.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Торчкова</w:t>
      </w:r>
      <w:proofErr w:type="spellEnd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и др.]; под ред. М.Я. </w:t>
      </w:r>
      <w:proofErr w:type="spellStart"/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Вил</w:t>
      </w: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>енского</w:t>
      </w:r>
      <w:proofErr w:type="spellEnd"/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. – М.: Просвещение, 2016 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г.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lastRenderedPageBreak/>
        <w:t>Количество часов для изучения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: 102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 xml:space="preserve">Основные разделы (темы) содержания: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Легкая атлетика: 32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Гимнастика: 18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Лыжная подготовка: 17 часов.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Спортивные игры: 35 часа.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Основы физической культуры и ЗОЖ: в процессе уроков. 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О требованиях к уровню подготовки учащегося для конкретного класса:</w:t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 </w:t>
      </w:r>
    </w:p>
    <w:p w:rsid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ab/>
      </w:r>
      <w:r w:rsidRPr="007C5061"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  <w:t xml:space="preserve">В результате изучения выпускник 11 класса школы должен 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>зна</w:t>
      </w:r>
      <w:r w:rsidRPr="007C506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ть/понимать </w:t>
      </w:r>
    </w:p>
    <w:p w:rsidR="007C5061" w:rsidRPr="007C5061" w:rsidRDefault="007C5061" w:rsidP="007C5061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роль физической культуры и спорта в формировании здорового образа жизни, организации активного отдыха и п</w:t>
      </w:r>
      <w:r w:rsidRPr="007C5061">
        <w:rPr>
          <w:color w:val="363530"/>
        </w:rPr>
        <w:t xml:space="preserve">рофилактике вредных привычек; </w:t>
      </w:r>
    </w:p>
    <w:p w:rsidR="007C5061" w:rsidRPr="007C5061" w:rsidRDefault="007C5061" w:rsidP="007C5061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основы формирования двигательных действий и</w:t>
      </w:r>
      <w:r w:rsidRPr="007C5061">
        <w:rPr>
          <w:color w:val="363530"/>
        </w:rPr>
        <w:t xml:space="preserve"> развития физических качеств; </w:t>
      </w:r>
    </w:p>
    <w:p w:rsidR="007C5061" w:rsidRPr="007C5061" w:rsidRDefault="007C5061" w:rsidP="007C5061">
      <w:pPr>
        <w:pStyle w:val="aa"/>
        <w:numPr>
          <w:ilvl w:val="0"/>
          <w:numId w:val="23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способы закаливания организма и основ</w:t>
      </w:r>
      <w:r w:rsidRPr="007C5061">
        <w:rPr>
          <w:color w:val="363530"/>
        </w:rPr>
        <w:t xml:space="preserve">ные приемы самомассажа; </w:t>
      </w:r>
    </w:p>
    <w:p w:rsidR="007C5061" w:rsidRPr="007C5061" w:rsidRDefault="007C5061" w:rsidP="007C50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</w:pPr>
      <w:r w:rsidRPr="007C5061">
        <w:rPr>
          <w:rFonts w:ascii="Times New Roman" w:eastAsia="Times New Roman" w:hAnsi="Times New Roman" w:cs="Times New Roman"/>
          <w:b/>
          <w:i/>
          <w:color w:val="363530"/>
          <w:sz w:val="24"/>
          <w:szCs w:val="24"/>
          <w:lang w:eastAsia="ru-RU"/>
        </w:rPr>
        <w:t xml:space="preserve">уметь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составлять и выполнять комплексы упражнений утренней и корригирующей гимнастики с учетом индивидуа</w:t>
      </w:r>
      <w:r w:rsidRPr="007C5061">
        <w:rPr>
          <w:color w:val="363530"/>
        </w:rPr>
        <w:t xml:space="preserve">льных особенностей организма;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выполнять гимнастические, акробатические,  легкоатлетические упражнения (комбинации), технические</w:t>
      </w:r>
      <w:r w:rsidRPr="007C5061">
        <w:rPr>
          <w:color w:val="363530"/>
        </w:rPr>
        <w:t xml:space="preserve"> действия в спортивных играх;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выполнять комплексы общеразвивающих упражнений на развитие основных физических качеств,  комплексы адаптивной физической культуры с учетом индивидуальной физической подготовленн</w:t>
      </w:r>
      <w:r w:rsidRPr="007C5061">
        <w:rPr>
          <w:color w:val="363530"/>
        </w:rPr>
        <w:t xml:space="preserve">ости и медицинских показаний;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 xml:space="preserve">осуществлять наблюдение за своим физическим развитием и  физической подготовленностью, за техникой выполнения двигательных действий и </w:t>
      </w:r>
      <w:r w:rsidRPr="007C5061">
        <w:rPr>
          <w:color w:val="363530"/>
        </w:rPr>
        <w:t xml:space="preserve">режимами физической нагрузки;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соблюдать безопасность при выполнении физических упражнений и проведении туристических походов;</w:t>
      </w:r>
      <w:r w:rsidRPr="007C5061">
        <w:rPr>
          <w:color w:val="363530"/>
        </w:rPr>
        <w:t xml:space="preserve"> </w:t>
      </w:r>
    </w:p>
    <w:p w:rsidR="007C5061" w:rsidRPr="007C5061" w:rsidRDefault="007C5061" w:rsidP="007C5061">
      <w:pPr>
        <w:pStyle w:val="aa"/>
        <w:numPr>
          <w:ilvl w:val="0"/>
          <w:numId w:val="25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 xml:space="preserve">осуществлять судейство школьных соревнований по одному из программных видов спорта; </w:t>
      </w:r>
      <w:r w:rsidRPr="007C5061">
        <w:rPr>
          <w:b/>
          <w:i/>
          <w:color w:val="363530"/>
        </w:rPr>
        <w:t>использовать</w:t>
      </w:r>
      <w:r w:rsidRPr="007C5061">
        <w:rPr>
          <w:color w:val="363530"/>
        </w:rPr>
        <w:t xml:space="preserve"> приобретенные знания и умения в практической деятельнос</w:t>
      </w:r>
      <w:r w:rsidRPr="007C5061">
        <w:rPr>
          <w:color w:val="363530"/>
        </w:rPr>
        <w:t xml:space="preserve">ти и повседневной жизни  </w:t>
      </w:r>
      <w:proofErr w:type="gramStart"/>
      <w:r w:rsidRPr="007C5061">
        <w:rPr>
          <w:color w:val="363530"/>
        </w:rPr>
        <w:t>для</w:t>
      </w:r>
      <w:proofErr w:type="gramEnd"/>
      <w:r w:rsidRPr="007C5061">
        <w:rPr>
          <w:color w:val="363530"/>
        </w:rPr>
        <w:t xml:space="preserve">: </w:t>
      </w:r>
    </w:p>
    <w:p w:rsidR="007C5061" w:rsidRPr="007C5061" w:rsidRDefault="007C5061" w:rsidP="007C506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проведения самостоятельных занятий по коррекции осанки и  телосложения, развитию физических качеств, соверш</w:t>
      </w:r>
      <w:r w:rsidRPr="007C5061">
        <w:rPr>
          <w:color w:val="363530"/>
        </w:rPr>
        <w:t xml:space="preserve">енствованию техники движений; </w:t>
      </w:r>
    </w:p>
    <w:p w:rsidR="00156DA7" w:rsidRPr="007C5061" w:rsidRDefault="007C5061" w:rsidP="007C5061">
      <w:pPr>
        <w:pStyle w:val="aa"/>
        <w:numPr>
          <w:ilvl w:val="0"/>
          <w:numId w:val="24"/>
        </w:numPr>
        <w:shd w:val="clear" w:color="auto" w:fill="FFFFFF"/>
        <w:jc w:val="both"/>
        <w:rPr>
          <w:color w:val="363530"/>
        </w:rPr>
      </w:pPr>
      <w:r w:rsidRPr="007C5061">
        <w:rPr>
          <w:color w:val="363530"/>
        </w:rPr>
        <w:t>включения занятий физ</w:t>
      </w:r>
      <w:bookmarkStart w:id="0" w:name="_GoBack"/>
      <w:bookmarkEnd w:id="0"/>
      <w:r w:rsidRPr="007C5061">
        <w:rPr>
          <w:color w:val="363530"/>
        </w:rPr>
        <w:t>ической культурой и спортом в активный отдых и досуг.</w:t>
      </w:r>
    </w:p>
    <w:sectPr w:rsidR="00156DA7" w:rsidRPr="007C5061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87F14"/>
    <w:multiLevelType w:val="hybridMultilevel"/>
    <w:tmpl w:val="08E23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CBB"/>
    <w:multiLevelType w:val="hybridMultilevel"/>
    <w:tmpl w:val="CF8A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A05C8"/>
    <w:multiLevelType w:val="hybridMultilevel"/>
    <w:tmpl w:val="FB0A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D4117C"/>
    <w:multiLevelType w:val="hybridMultilevel"/>
    <w:tmpl w:val="F9E4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0C7613"/>
    <w:multiLevelType w:val="hybridMultilevel"/>
    <w:tmpl w:val="10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23"/>
  </w:num>
  <w:num w:numId="5">
    <w:abstractNumId w:val="16"/>
  </w:num>
  <w:num w:numId="6">
    <w:abstractNumId w:val="5"/>
  </w:num>
  <w:num w:numId="7">
    <w:abstractNumId w:val="4"/>
  </w:num>
  <w:num w:numId="8">
    <w:abstractNumId w:val="20"/>
  </w:num>
  <w:num w:numId="9">
    <w:abstractNumId w:val="9"/>
  </w:num>
  <w:num w:numId="10">
    <w:abstractNumId w:val="11"/>
  </w:num>
  <w:num w:numId="11">
    <w:abstractNumId w:val="8"/>
  </w:num>
  <w:num w:numId="12">
    <w:abstractNumId w:val="21"/>
  </w:num>
  <w:num w:numId="13">
    <w:abstractNumId w:val="15"/>
  </w:num>
  <w:num w:numId="14">
    <w:abstractNumId w:val="6"/>
  </w:num>
  <w:num w:numId="15">
    <w:abstractNumId w:val="18"/>
  </w:num>
  <w:num w:numId="16">
    <w:abstractNumId w:val="12"/>
  </w:num>
  <w:num w:numId="17">
    <w:abstractNumId w:val="0"/>
  </w:num>
  <w:num w:numId="18">
    <w:abstractNumId w:val="14"/>
  </w:num>
  <w:num w:numId="19">
    <w:abstractNumId w:val="19"/>
  </w:num>
  <w:num w:numId="20">
    <w:abstractNumId w:val="22"/>
  </w:num>
  <w:num w:numId="21">
    <w:abstractNumId w:val="3"/>
  </w:num>
  <w:num w:numId="22">
    <w:abstractNumId w:val="2"/>
  </w:num>
  <w:num w:numId="23">
    <w:abstractNumId w:val="1"/>
  </w:num>
  <w:num w:numId="24">
    <w:abstractNumId w:val="24"/>
  </w:num>
  <w:num w:numId="25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C5061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27EED-0158-4680-8947-A7E72F10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2</cp:revision>
  <cp:lastPrinted>2017-11-23T21:27:00Z</cp:lastPrinted>
  <dcterms:created xsi:type="dcterms:W3CDTF">2019-02-03T17:27:00Z</dcterms:created>
  <dcterms:modified xsi:type="dcterms:W3CDTF">2019-02-03T17:27:00Z</dcterms:modified>
</cp:coreProperties>
</file>